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52F10" w14:textId="77777777" w:rsidR="00977BF8" w:rsidRPr="00977BF8" w:rsidRDefault="00977BF8" w:rsidP="00977BF8">
      <w:pPr>
        <w:jc w:val="center"/>
        <w:rPr>
          <w:rFonts w:asciiTheme="majorBidi" w:hAnsiTheme="majorBidi" w:cstheme="majorBidi"/>
          <w:b/>
          <w:bCs/>
          <w:u w:val="single"/>
        </w:rPr>
      </w:pPr>
      <w:r>
        <w:rPr>
          <w:rFonts w:asciiTheme="majorBidi" w:hAnsiTheme="majorBidi" w:cstheme="majorBidi"/>
          <w:b/>
          <w:bCs/>
          <w:u w:val="single"/>
        </w:rPr>
        <w:t>HIT</w:t>
      </w:r>
      <w:r w:rsidRPr="00977BF8">
        <w:rPr>
          <w:rFonts w:asciiTheme="majorBidi" w:hAnsiTheme="majorBidi" w:cstheme="majorBidi"/>
          <w:b/>
          <w:bCs/>
          <w:u w:val="single"/>
        </w:rPr>
        <w:t xml:space="preserve"> International School Dorm </w:t>
      </w:r>
      <w:r w:rsidR="00B54CCF">
        <w:rPr>
          <w:rFonts w:asciiTheme="majorBidi" w:hAnsiTheme="majorBidi" w:cstheme="majorBidi"/>
          <w:b/>
          <w:bCs/>
          <w:u w:val="single"/>
        </w:rPr>
        <w:t>Letter of Authorization</w:t>
      </w:r>
    </w:p>
    <w:p w14:paraId="1E6B5D85" w14:textId="77777777" w:rsidR="00977BF8" w:rsidRPr="00977BF8" w:rsidRDefault="00977BF8" w:rsidP="00977BF8">
      <w:pPr>
        <w:rPr>
          <w:rFonts w:asciiTheme="majorBidi" w:hAnsiTheme="majorBidi" w:cstheme="majorBidi"/>
          <w:b/>
          <w:bCs/>
          <w:u w:val="single"/>
        </w:rPr>
      </w:pPr>
    </w:p>
    <w:p w14:paraId="17EF6F97" w14:textId="77777777" w:rsidR="00977BF8" w:rsidRPr="00977BF8" w:rsidRDefault="00977BF8" w:rsidP="00977BF8">
      <w:pPr>
        <w:rPr>
          <w:rFonts w:asciiTheme="majorBidi" w:hAnsiTheme="majorBidi" w:cstheme="majorBidi"/>
          <w:b/>
          <w:bCs/>
          <w:rtl/>
        </w:rPr>
      </w:pPr>
    </w:p>
    <w:p w14:paraId="5798B724" w14:textId="77777777" w:rsidR="00977BF8" w:rsidRPr="00977BF8" w:rsidRDefault="00977BF8" w:rsidP="00977BF8">
      <w:pPr>
        <w:rPr>
          <w:rFonts w:asciiTheme="majorBidi" w:hAnsiTheme="majorBidi" w:cstheme="majorBidi"/>
          <w:b/>
          <w:bCs/>
        </w:rPr>
      </w:pPr>
      <w:r w:rsidRPr="00977BF8">
        <w:rPr>
          <w:rFonts w:asciiTheme="majorBidi" w:hAnsiTheme="majorBidi" w:cstheme="majorBidi"/>
          <w:b/>
          <w:bCs/>
        </w:rPr>
        <w:t xml:space="preserve">Academic Year </w:t>
      </w:r>
      <w:r>
        <w:rPr>
          <w:rFonts w:asciiTheme="majorBidi" w:hAnsiTheme="majorBidi" w:cstheme="majorBidi"/>
          <w:b/>
          <w:bCs/>
        </w:rPr>
        <w:t>________</w:t>
      </w:r>
    </w:p>
    <w:p w14:paraId="18B6BE44" w14:textId="77777777" w:rsidR="00977BF8" w:rsidRPr="00977BF8" w:rsidRDefault="00977BF8" w:rsidP="00977BF8">
      <w:pPr>
        <w:rPr>
          <w:rFonts w:asciiTheme="majorBidi" w:hAnsiTheme="majorBidi" w:cstheme="majorBidi"/>
          <w:b/>
          <w:bCs/>
          <w:i/>
          <w:iCs/>
        </w:rPr>
      </w:pPr>
    </w:p>
    <w:p w14:paraId="3FCE8AED" w14:textId="2E805772" w:rsidR="001B7923" w:rsidRDefault="001B7923" w:rsidP="00E72945">
      <w:pPr>
        <w:spacing w:after="160" w:line="259" w:lineRule="auto"/>
        <w:ind w:left="1440" w:hanging="1440"/>
        <w:jc w:val="both"/>
        <w:rPr>
          <w:rFonts w:asciiTheme="majorBidi" w:hAnsiTheme="majorBidi" w:cstheme="majorBidi"/>
        </w:rPr>
      </w:pPr>
      <w:r w:rsidRPr="001B7923">
        <w:rPr>
          <w:rFonts w:asciiTheme="majorBidi" w:hAnsiTheme="majorBidi" w:cstheme="majorBidi"/>
        </w:rPr>
        <w:t xml:space="preserve">WHEREAS </w:t>
      </w:r>
      <w:r>
        <w:rPr>
          <w:rFonts w:asciiTheme="majorBidi" w:hAnsiTheme="majorBidi" w:cstheme="majorBidi"/>
        </w:rPr>
        <w:tab/>
      </w:r>
      <w:r w:rsidRPr="001B7923">
        <w:rPr>
          <w:rFonts w:asciiTheme="majorBidi" w:hAnsiTheme="majorBidi" w:cstheme="majorBidi"/>
        </w:rPr>
        <w:t xml:space="preserve">the </w:t>
      </w:r>
      <w:r w:rsidR="004C5FA8">
        <w:rPr>
          <w:rFonts w:asciiTheme="majorBidi" w:hAnsiTheme="majorBidi" w:cstheme="majorBidi"/>
        </w:rPr>
        <w:t xml:space="preserve">International </w:t>
      </w:r>
      <w:r w:rsidR="00AD715A">
        <w:rPr>
          <w:rFonts w:asciiTheme="majorBidi" w:hAnsiTheme="majorBidi" w:cstheme="majorBidi"/>
        </w:rPr>
        <w:t>Student</w:t>
      </w:r>
      <w:r w:rsidRPr="001B7923">
        <w:rPr>
          <w:rFonts w:asciiTheme="majorBidi" w:hAnsiTheme="majorBidi" w:cstheme="majorBidi"/>
        </w:rPr>
        <w:t xml:space="preserve"> </w:t>
      </w:r>
      <w:r w:rsidR="00953471">
        <w:rPr>
          <w:rFonts w:asciiTheme="majorBidi" w:hAnsiTheme="majorBidi" w:cstheme="majorBidi"/>
        </w:rPr>
        <w:t>(“</w:t>
      </w:r>
      <w:r w:rsidR="00953471" w:rsidRPr="008C0C01">
        <w:rPr>
          <w:rFonts w:asciiTheme="majorBidi" w:hAnsiTheme="majorBidi" w:cstheme="majorBidi"/>
          <w:b/>
          <w:bCs/>
        </w:rPr>
        <w:t>Student</w:t>
      </w:r>
      <w:r w:rsidR="00953471">
        <w:rPr>
          <w:rFonts w:asciiTheme="majorBidi" w:hAnsiTheme="majorBidi" w:cstheme="majorBidi"/>
        </w:rPr>
        <w:t xml:space="preserve">”) </w:t>
      </w:r>
      <w:r w:rsidR="004C5FA8" w:rsidRPr="001B7923">
        <w:rPr>
          <w:rFonts w:asciiTheme="majorBidi" w:hAnsiTheme="majorBidi" w:cstheme="majorBidi"/>
        </w:rPr>
        <w:t>applied</w:t>
      </w:r>
      <w:r w:rsidRPr="001B7923">
        <w:rPr>
          <w:rFonts w:asciiTheme="majorBidi" w:hAnsiTheme="majorBidi" w:cstheme="majorBidi"/>
        </w:rPr>
        <w:t xml:space="preserve"> to the </w:t>
      </w:r>
      <w:r>
        <w:rPr>
          <w:rFonts w:asciiTheme="majorBidi" w:hAnsiTheme="majorBidi" w:cstheme="majorBidi"/>
        </w:rPr>
        <w:t>Holon</w:t>
      </w:r>
      <w:r w:rsidRPr="001B7923">
        <w:rPr>
          <w:sz w:val="22"/>
          <w:szCs w:val="22"/>
        </w:rPr>
        <w:t xml:space="preserve"> </w:t>
      </w:r>
      <w:r w:rsidRPr="001B7923">
        <w:rPr>
          <w:rFonts w:asciiTheme="majorBidi" w:hAnsiTheme="majorBidi" w:cstheme="majorBidi"/>
        </w:rPr>
        <w:t>Institute of Technology, Israel (“</w:t>
      </w:r>
      <w:r w:rsidRPr="001B7923">
        <w:rPr>
          <w:rFonts w:asciiTheme="majorBidi" w:hAnsiTheme="majorBidi" w:cstheme="majorBidi"/>
          <w:b/>
          <w:bCs/>
        </w:rPr>
        <w:t>HIT</w:t>
      </w:r>
      <w:r w:rsidRPr="001B7923">
        <w:rPr>
          <w:rFonts w:asciiTheme="majorBidi" w:hAnsiTheme="majorBidi" w:cstheme="majorBidi"/>
        </w:rPr>
        <w:t xml:space="preserve">”) to receive permission for accommodation </w:t>
      </w:r>
      <w:r w:rsidR="00953471">
        <w:rPr>
          <w:rFonts w:asciiTheme="majorBidi" w:hAnsiTheme="majorBidi" w:cstheme="majorBidi"/>
        </w:rPr>
        <w:t xml:space="preserve">and its facilities </w:t>
      </w:r>
      <w:r w:rsidRPr="001B7923">
        <w:rPr>
          <w:rFonts w:asciiTheme="majorBidi" w:hAnsiTheme="majorBidi" w:cstheme="majorBidi"/>
        </w:rPr>
        <w:t xml:space="preserve">at the </w:t>
      </w:r>
      <w:r w:rsidR="00AD715A">
        <w:rPr>
          <w:rFonts w:asciiTheme="majorBidi" w:hAnsiTheme="majorBidi" w:cstheme="majorBidi"/>
        </w:rPr>
        <w:t xml:space="preserve">HIT </w:t>
      </w:r>
      <w:r w:rsidRPr="001B7923">
        <w:rPr>
          <w:rFonts w:asciiTheme="majorBidi" w:hAnsiTheme="majorBidi" w:cstheme="majorBidi"/>
        </w:rPr>
        <w:t>Student Dormitories (the "</w:t>
      </w:r>
      <w:r w:rsidRPr="001B7923">
        <w:rPr>
          <w:rFonts w:asciiTheme="majorBidi" w:hAnsiTheme="majorBidi" w:cstheme="majorBidi"/>
          <w:b/>
          <w:bCs/>
        </w:rPr>
        <w:t>Dorm</w:t>
      </w:r>
      <w:r w:rsidR="007B2325">
        <w:rPr>
          <w:rFonts w:asciiTheme="majorBidi" w:hAnsiTheme="majorBidi" w:cstheme="majorBidi"/>
          <w:b/>
          <w:bCs/>
        </w:rPr>
        <w:t>s</w:t>
      </w:r>
      <w:r w:rsidRPr="001B7923">
        <w:rPr>
          <w:rFonts w:asciiTheme="majorBidi" w:hAnsiTheme="majorBidi" w:cstheme="majorBidi"/>
        </w:rPr>
        <w:t xml:space="preserve">"); </w:t>
      </w:r>
      <w:r w:rsidR="00637B0E">
        <w:rPr>
          <w:rFonts w:asciiTheme="majorBidi" w:hAnsiTheme="majorBidi" w:cstheme="majorBidi"/>
        </w:rPr>
        <w:t>and</w:t>
      </w:r>
    </w:p>
    <w:p w14:paraId="71B46FE6" w14:textId="77777777" w:rsidR="001B7923" w:rsidRPr="001B7923" w:rsidRDefault="001B7923" w:rsidP="000B259F">
      <w:pPr>
        <w:ind w:left="1560" w:hanging="1560"/>
        <w:jc w:val="both"/>
        <w:rPr>
          <w:rFonts w:asciiTheme="majorBidi" w:hAnsiTheme="majorBidi" w:cstheme="majorBidi"/>
        </w:rPr>
      </w:pPr>
      <w:r w:rsidRPr="001B7923">
        <w:rPr>
          <w:rFonts w:asciiTheme="majorBidi" w:hAnsiTheme="majorBidi" w:cstheme="majorBidi"/>
        </w:rPr>
        <w:t xml:space="preserve">WHEREAS </w:t>
      </w:r>
      <w:r w:rsidR="00637B0E">
        <w:rPr>
          <w:rFonts w:asciiTheme="majorBidi" w:hAnsiTheme="majorBidi" w:cstheme="majorBidi"/>
        </w:rPr>
        <w:tab/>
        <w:t>HIT</w:t>
      </w:r>
      <w:r w:rsidRPr="001B7923">
        <w:rPr>
          <w:rFonts w:asciiTheme="majorBidi" w:hAnsiTheme="majorBidi" w:cstheme="majorBidi"/>
        </w:rPr>
        <w:t xml:space="preserve"> </w:t>
      </w:r>
      <w:r w:rsidR="00637B0E">
        <w:rPr>
          <w:rFonts w:asciiTheme="majorBidi" w:hAnsiTheme="majorBidi" w:cstheme="majorBidi"/>
        </w:rPr>
        <w:t>granted</w:t>
      </w:r>
      <w:r w:rsidRPr="001B7923">
        <w:rPr>
          <w:rFonts w:asciiTheme="majorBidi" w:hAnsiTheme="majorBidi" w:cstheme="majorBidi"/>
        </w:rPr>
        <w:t xml:space="preserve"> the application of the </w:t>
      </w:r>
      <w:r w:rsidR="00637B0E">
        <w:rPr>
          <w:rFonts w:asciiTheme="majorBidi" w:hAnsiTheme="majorBidi" w:cstheme="majorBidi"/>
        </w:rPr>
        <w:t>Student</w:t>
      </w:r>
      <w:r w:rsidRPr="001B7923">
        <w:rPr>
          <w:rFonts w:asciiTheme="majorBidi" w:hAnsiTheme="majorBidi" w:cstheme="majorBidi"/>
        </w:rPr>
        <w:t xml:space="preserve">, subject to the conditions set forth in this </w:t>
      </w:r>
      <w:r w:rsidR="00B54CCF">
        <w:rPr>
          <w:rFonts w:asciiTheme="majorBidi" w:hAnsiTheme="majorBidi" w:cstheme="majorBidi"/>
        </w:rPr>
        <w:t>Letter of Authorization</w:t>
      </w:r>
      <w:r w:rsidR="00637B0E" w:rsidRPr="001B7923">
        <w:rPr>
          <w:rFonts w:asciiTheme="majorBidi" w:hAnsiTheme="majorBidi" w:cstheme="majorBidi"/>
        </w:rPr>
        <w:t xml:space="preserve"> </w:t>
      </w:r>
      <w:r w:rsidRPr="001B7923">
        <w:rPr>
          <w:rFonts w:asciiTheme="majorBidi" w:hAnsiTheme="majorBidi" w:cstheme="majorBidi"/>
        </w:rPr>
        <w:t>as follows.</w:t>
      </w:r>
    </w:p>
    <w:p w14:paraId="3235C789" w14:textId="77777777" w:rsidR="001B7923" w:rsidRDefault="001B7923" w:rsidP="000B259F">
      <w:pPr>
        <w:jc w:val="both"/>
        <w:rPr>
          <w:rFonts w:asciiTheme="majorBidi" w:hAnsiTheme="majorBidi" w:cstheme="majorBidi"/>
        </w:rPr>
      </w:pPr>
    </w:p>
    <w:p w14:paraId="5434ABB5" w14:textId="77777777" w:rsidR="00637B0E" w:rsidRPr="00637B0E" w:rsidRDefault="00637B0E" w:rsidP="00637B0E">
      <w:pPr>
        <w:tabs>
          <w:tab w:val="left" w:pos="0"/>
        </w:tabs>
        <w:spacing w:before="120" w:after="120"/>
        <w:jc w:val="both"/>
        <w:rPr>
          <w:rFonts w:asciiTheme="majorBidi" w:hAnsiTheme="majorBidi" w:cstheme="majorBidi"/>
        </w:rPr>
      </w:pPr>
      <w:r w:rsidRPr="00637B0E">
        <w:rPr>
          <w:rFonts w:asciiTheme="majorBidi" w:hAnsiTheme="majorBidi" w:cstheme="majorBidi"/>
          <w:b/>
          <w:bCs/>
        </w:rPr>
        <w:t>Therefore</w:t>
      </w:r>
      <w:r w:rsidRPr="00637B0E">
        <w:rPr>
          <w:rFonts w:asciiTheme="majorBidi" w:hAnsiTheme="majorBidi" w:cstheme="majorBidi"/>
        </w:rPr>
        <w:t>, it is agreed as follows:</w:t>
      </w:r>
    </w:p>
    <w:p w14:paraId="7FB648AB" w14:textId="77777777" w:rsidR="0092058F" w:rsidRDefault="0092058F" w:rsidP="00AD715A">
      <w:pPr>
        <w:pStyle w:val="ListParagraph"/>
        <w:numPr>
          <w:ilvl w:val="0"/>
          <w:numId w:val="2"/>
        </w:numPr>
        <w:spacing w:before="240"/>
        <w:ind w:hanging="357"/>
        <w:contextualSpacing w:val="0"/>
        <w:rPr>
          <w:rFonts w:asciiTheme="majorBidi" w:hAnsiTheme="majorBidi" w:cstheme="majorBidi"/>
          <w:b/>
          <w:bCs/>
          <w:u w:val="single"/>
        </w:rPr>
      </w:pPr>
      <w:r>
        <w:rPr>
          <w:rFonts w:asciiTheme="majorBidi" w:hAnsiTheme="majorBidi" w:cstheme="majorBidi"/>
          <w:b/>
          <w:bCs/>
          <w:u w:val="single"/>
        </w:rPr>
        <w:t>General</w:t>
      </w:r>
    </w:p>
    <w:p w14:paraId="0F0EB838" w14:textId="77777777" w:rsidR="0092058F" w:rsidRPr="0092058F" w:rsidRDefault="0092058F" w:rsidP="00AD715A">
      <w:pPr>
        <w:pStyle w:val="ListParagraph"/>
        <w:numPr>
          <w:ilvl w:val="1"/>
          <w:numId w:val="2"/>
        </w:numPr>
        <w:spacing w:before="240"/>
        <w:ind w:left="1276" w:hanging="553"/>
        <w:contextualSpacing w:val="0"/>
        <w:jc w:val="both"/>
        <w:rPr>
          <w:rFonts w:asciiTheme="majorBidi" w:hAnsiTheme="majorBidi" w:cstheme="majorBidi"/>
          <w:b/>
          <w:bCs/>
          <w:u w:val="single"/>
        </w:rPr>
      </w:pPr>
      <w:r w:rsidRPr="0092058F">
        <w:rPr>
          <w:rFonts w:asciiTheme="majorBidi" w:hAnsiTheme="majorBidi" w:cstheme="majorBidi"/>
        </w:rPr>
        <w:t xml:space="preserve">The Preamble to this </w:t>
      </w:r>
      <w:r w:rsidR="00B54CCF" w:rsidRPr="00B54CCF">
        <w:rPr>
          <w:rFonts w:asciiTheme="majorBidi" w:hAnsiTheme="majorBidi" w:cstheme="majorBidi"/>
        </w:rPr>
        <w:t>Letter of Authorization</w:t>
      </w:r>
      <w:r w:rsidR="00B54CCF" w:rsidRPr="0092058F">
        <w:rPr>
          <w:rFonts w:asciiTheme="majorBidi" w:hAnsiTheme="majorBidi" w:cstheme="majorBidi"/>
        </w:rPr>
        <w:t xml:space="preserve"> </w:t>
      </w:r>
      <w:r w:rsidRPr="0092058F">
        <w:rPr>
          <w:rFonts w:asciiTheme="majorBidi" w:hAnsiTheme="majorBidi" w:cstheme="majorBidi"/>
        </w:rPr>
        <w:t xml:space="preserve">and its </w:t>
      </w:r>
      <w:r>
        <w:rPr>
          <w:rFonts w:asciiTheme="majorBidi" w:hAnsiTheme="majorBidi" w:cstheme="majorBidi"/>
        </w:rPr>
        <w:t>exhibits</w:t>
      </w:r>
      <w:r w:rsidRPr="0092058F">
        <w:rPr>
          <w:rFonts w:asciiTheme="majorBidi" w:hAnsiTheme="majorBidi" w:cstheme="majorBidi"/>
        </w:rPr>
        <w:t xml:space="preserve"> constitute an integral part thereof. </w:t>
      </w:r>
    </w:p>
    <w:p w14:paraId="42BDE5A1" w14:textId="77777777" w:rsidR="0092058F" w:rsidRPr="0092058F" w:rsidRDefault="0092058F" w:rsidP="00AD715A">
      <w:pPr>
        <w:pStyle w:val="ListParagraph"/>
        <w:numPr>
          <w:ilvl w:val="1"/>
          <w:numId w:val="2"/>
        </w:numPr>
        <w:spacing w:before="240"/>
        <w:ind w:left="1276" w:hanging="553"/>
        <w:contextualSpacing w:val="0"/>
        <w:jc w:val="both"/>
        <w:rPr>
          <w:rFonts w:asciiTheme="majorBidi" w:hAnsiTheme="majorBidi" w:cstheme="majorBidi"/>
          <w:b/>
          <w:bCs/>
          <w:u w:val="single"/>
        </w:rPr>
      </w:pPr>
      <w:r w:rsidRPr="0092058F">
        <w:rPr>
          <w:rFonts w:asciiTheme="majorBidi" w:hAnsiTheme="majorBidi" w:cstheme="majorBidi"/>
        </w:rPr>
        <w:t xml:space="preserve">All provisions of the </w:t>
      </w:r>
      <w:r>
        <w:rPr>
          <w:rFonts w:asciiTheme="majorBidi" w:hAnsiTheme="majorBidi" w:cstheme="majorBidi"/>
        </w:rPr>
        <w:t>Exhibits</w:t>
      </w:r>
      <w:r w:rsidRPr="0092058F">
        <w:rPr>
          <w:rFonts w:asciiTheme="majorBidi" w:hAnsiTheme="majorBidi" w:cstheme="majorBidi"/>
        </w:rPr>
        <w:t xml:space="preserve"> to th</w:t>
      </w:r>
      <w:r w:rsidR="00B54CCF">
        <w:rPr>
          <w:rFonts w:asciiTheme="majorBidi" w:hAnsiTheme="majorBidi" w:cstheme="majorBidi"/>
        </w:rPr>
        <w:t>is</w:t>
      </w:r>
      <w:r w:rsidRPr="0092058F">
        <w:rPr>
          <w:rFonts w:asciiTheme="majorBidi" w:hAnsiTheme="majorBidi" w:cstheme="majorBidi"/>
        </w:rPr>
        <w:t xml:space="preserve"> </w:t>
      </w:r>
      <w:r w:rsidR="00B54CCF">
        <w:rPr>
          <w:rFonts w:asciiTheme="majorBidi" w:hAnsiTheme="majorBidi" w:cstheme="majorBidi"/>
        </w:rPr>
        <w:t xml:space="preserve">Letter of Authorization </w:t>
      </w:r>
      <w:r w:rsidRPr="0092058F">
        <w:rPr>
          <w:rFonts w:asciiTheme="majorBidi" w:hAnsiTheme="majorBidi" w:cstheme="majorBidi"/>
        </w:rPr>
        <w:t xml:space="preserve">obligate the </w:t>
      </w:r>
      <w:r>
        <w:rPr>
          <w:rFonts w:asciiTheme="majorBidi" w:hAnsiTheme="majorBidi" w:cstheme="majorBidi"/>
        </w:rPr>
        <w:t>Studen</w:t>
      </w:r>
      <w:r w:rsidRPr="0092058F">
        <w:rPr>
          <w:rFonts w:asciiTheme="majorBidi" w:hAnsiTheme="majorBidi" w:cstheme="majorBidi"/>
        </w:rPr>
        <w:t>t.</w:t>
      </w:r>
    </w:p>
    <w:p w14:paraId="0A1F2E8E" w14:textId="77777777" w:rsidR="0092058F" w:rsidRPr="0092058F" w:rsidRDefault="0092058F" w:rsidP="00AD715A">
      <w:pPr>
        <w:pStyle w:val="ListParagraph"/>
        <w:numPr>
          <w:ilvl w:val="1"/>
          <w:numId w:val="2"/>
        </w:numPr>
        <w:spacing w:before="240"/>
        <w:ind w:left="1276" w:hanging="553"/>
        <w:contextualSpacing w:val="0"/>
        <w:jc w:val="both"/>
        <w:rPr>
          <w:rFonts w:asciiTheme="majorBidi" w:hAnsiTheme="majorBidi" w:cstheme="majorBidi"/>
          <w:b/>
          <w:bCs/>
          <w:u w:val="single"/>
        </w:rPr>
      </w:pPr>
      <w:r w:rsidRPr="0092058F">
        <w:rPr>
          <w:rFonts w:asciiTheme="majorBidi" w:hAnsiTheme="majorBidi" w:cstheme="majorBidi"/>
        </w:rPr>
        <w:t xml:space="preserve">The titles of the </w:t>
      </w:r>
      <w:r>
        <w:rPr>
          <w:rFonts w:asciiTheme="majorBidi" w:hAnsiTheme="majorBidi" w:cstheme="majorBidi"/>
        </w:rPr>
        <w:t>Sections herein</w:t>
      </w:r>
      <w:r w:rsidRPr="0092058F">
        <w:rPr>
          <w:rFonts w:asciiTheme="majorBidi" w:hAnsiTheme="majorBidi" w:cstheme="majorBidi"/>
        </w:rPr>
        <w:t xml:space="preserve"> are intended for orientation with the </w:t>
      </w:r>
      <w:r w:rsidR="00B54CCF">
        <w:rPr>
          <w:rFonts w:asciiTheme="majorBidi" w:hAnsiTheme="majorBidi" w:cstheme="majorBidi"/>
        </w:rPr>
        <w:t xml:space="preserve">Letter of Authorization </w:t>
      </w:r>
      <w:r w:rsidRPr="0092058F">
        <w:rPr>
          <w:rFonts w:asciiTheme="majorBidi" w:hAnsiTheme="majorBidi" w:cstheme="majorBidi"/>
        </w:rPr>
        <w:t xml:space="preserve">only and shall not be used for interpretation. </w:t>
      </w:r>
    </w:p>
    <w:p w14:paraId="6949A1A0" w14:textId="77777777" w:rsidR="00637B0E" w:rsidRDefault="0092058F" w:rsidP="00AD715A">
      <w:pPr>
        <w:pStyle w:val="ListParagraph"/>
        <w:numPr>
          <w:ilvl w:val="0"/>
          <w:numId w:val="2"/>
        </w:numPr>
        <w:spacing w:before="240"/>
        <w:contextualSpacing w:val="0"/>
        <w:rPr>
          <w:rFonts w:asciiTheme="majorBidi" w:hAnsiTheme="majorBidi" w:cstheme="majorBidi"/>
          <w:b/>
          <w:bCs/>
          <w:u w:val="single"/>
        </w:rPr>
      </w:pPr>
      <w:r>
        <w:rPr>
          <w:rFonts w:asciiTheme="majorBidi" w:hAnsiTheme="majorBidi" w:cstheme="majorBidi"/>
          <w:b/>
          <w:bCs/>
          <w:u w:val="single"/>
        </w:rPr>
        <w:t>Residenc</w:t>
      </w:r>
      <w:r w:rsidR="00C17018">
        <w:rPr>
          <w:rFonts w:asciiTheme="majorBidi" w:hAnsiTheme="majorBidi" w:cstheme="majorBidi"/>
          <w:b/>
          <w:bCs/>
          <w:u w:val="single"/>
        </w:rPr>
        <w:t>e</w:t>
      </w:r>
    </w:p>
    <w:p w14:paraId="48CA5F20" w14:textId="0360BA1E" w:rsidR="00CB5957" w:rsidRDefault="00CB5957" w:rsidP="00AD715A">
      <w:pPr>
        <w:pStyle w:val="ListParagraph"/>
        <w:spacing w:before="240"/>
        <w:contextualSpacing w:val="0"/>
        <w:jc w:val="both"/>
        <w:rPr>
          <w:rFonts w:asciiTheme="majorBidi" w:hAnsiTheme="majorBidi" w:cstheme="majorBidi"/>
          <w:b/>
          <w:bCs/>
          <w:u w:val="single"/>
          <w:rtl/>
        </w:rPr>
      </w:pPr>
      <w:r w:rsidRPr="00CB5957">
        <w:rPr>
          <w:rFonts w:asciiTheme="majorBidi" w:hAnsiTheme="majorBidi" w:cstheme="majorBidi"/>
        </w:rPr>
        <w:t xml:space="preserve">Subject to the fulfillment of </w:t>
      </w:r>
      <w:r w:rsidR="00953471">
        <w:rPr>
          <w:rFonts w:asciiTheme="majorBidi" w:hAnsiTheme="majorBidi" w:cstheme="majorBidi"/>
        </w:rPr>
        <w:t xml:space="preserve">the </w:t>
      </w:r>
      <w:r w:rsidR="008B4EE6">
        <w:rPr>
          <w:rFonts w:asciiTheme="majorBidi" w:hAnsiTheme="majorBidi" w:cstheme="majorBidi"/>
        </w:rPr>
        <w:t xml:space="preserve">terms and </w:t>
      </w:r>
      <w:r w:rsidR="00953471">
        <w:rPr>
          <w:rFonts w:asciiTheme="majorBidi" w:hAnsiTheme="majorBidi" w:cstheme="majorBidi"/>
        </w:rPr>
        <w:t xml:space="preserve">conditions </w:t>
      </w:r>
      <w:r w:rsidR="008B4EE6">
        <w:rPr>
          <w:rFonts w:asciiTheme="majorBidi" w:hAnsiTheme="majorBidi" w:cstheme="majorBidi"/>
        </w:rPr>
        <w:t>as well as</w:t>
      </w:r>
      <w:r w:rsidR="0092058F">
        <w:rPr>
          <w:rFonts w:asciiTheme="majorBidi" w:hAnsiTheme="majorBidi" w:cstheme="majorBidi"/>
        </w:rPr>
        <w:t xml:space="preserve"> compliance with </w:t>
      </w:r>
      <w:r w:rsidRPr="00CB5957">
        <w:rPr>
          <w:rFonts w:asciiTheme="majorBidi" w:hAnsiTheme="majorBidi" w:cstheme="majorBidi"/>
        </w:rPr>
        <w:t xml:space="preserve">all provisions of this </w:t>
      </w:r>
      <w:r w:rsidR="0092058F">
        <w:rPr>
          <w:rFonts w:asciiTheme="majorBidi" w:hAnsiTheme="majorBidi" w:cstheme="majorBidi"/>
        </w:rPr>
        <w:t>Agreement</w:t>
      </w:r>
      <w:r w:rsidRPr="00CB5957">
        <w:rPr>
          <w:rFonts w:asciiTheme="majorBidi" w:hAnsiTheme="majorBidi" w:cstheme="majorBidi"/>
        </w:rPr>
        <w:t xml:space="preserve"> by the </w:t>
      </w:r>
      <w:r w:rsidR="0092058F">
        <w:rPr>
          <w:rFonts w:asciiTheme="majorBidi" w:hAnsiTheme="majorBidi" w:cstheme="majorBidi"/>
        </w:rPr>
        <w:t>Studen</w:t>
      </w:r>
      <w:r w:rsidRPr="00CB5957">
        <w:rPr>
          <w:rFonts w:asciiTheme="majorBidi" w:hAnsiTheme="majorBidi" w:cstheme="majorBidi"/>
        </w:rPr>
        <w:t xml:space="preserve">t, </w:t>
      </w:r>
      <w:r w:rsidR="0092058F">
        <w:rPr>
          <w:rFonts w:asciiTheme="majorBidi" w:hAnsiTheme="majorBidi" w:cstheme="majorBidi"/>
        </w:rPr>
        <w:t>HIT</w:t>
      </w:r>
      <w:r w:rsidRPr="00CB5957">
        <w:rPr>
          <w:rFonts w:asciiTheme="majorBidi" w:hAnsiTheme="majorBidi" w:cstheme="majorBidi"/>
        </w:rPr>
        <w:t xml:space="preserve"> permits the </w:t>
      </w:r>
      <w:r w:rsidR="0092058F">
        <w:rPr>
          <w:rFonts w:asciiTheme="majorBidi" w:hAnsiTheme="majorBidi" w:cstheme="majorBidi"/>
        </w:rPr>
        <w:t>Student</w:t>
      </w:r>
      <w:r w:rsidRPr="00CB5957">
        <w:rPr>
          <w:rFonts w:asciiTheme="majorBidi" w:hAnsiTheme="majorBidi" w:cstheme="majorBidi"/>
        </w:rPr>
        <w:t xml:space="preserve"> to reside at the Dorm</w:t>
      </w:r>
      <w:r w:rsidR="00953471">
        <w:rPr>
          <w:rFonts w:asciiTheme="majorBidi" w:hAnsiTheme="majorBidi" w:cstheme="majorBidi"/>
        </w:rPr>
        <w:t>s</w:t>
      </w:r>
      <w:r w:rsidRPr="00CB5957">
        <w:rPr>
          <w:rFonts w:asciiTheme="majorBidi" w:hAnsiTheme="majorBidi" w:cstheme="majorBidi"/>
        </w:rPr>
        <w:t xml:space="preserve"> at </w:t>
      </w:r>
      <w:r w:rsidR="003260FB">
        <w:rPr>
          <w:rFonts w:asciiTheme="majorBidi" w:hAnsiTheme="majorBidi" w:cstheme="majorBidi"/>
        </w:rPr>
        <w:t xml:space="preserve">the </w:t>
      </w:r>
      <w:r w:rsidRPr="003260FB">
        <w:rPr>
          <w:rFonts w:asciiTheme="majorBidi" w:hAnsiTheme="majorBidi" w:cstheme="majorBidi"/>
        </w:rPr>
        <w:t>Place of Accommodation</w:t>
      </w:r>
      <w:r w:rsidR="003260FB">
        <w:rPr>
          <w:rFonts w:asciiTheme="majorBidi" w:hAnsiTheme="majorBidi" w:cstheme="majorBidi"/>
        </w:rPr>
        <w:t xml:space="preserve"> (as defined below</w:t>
      </w:r>
      <w:r w:rsidR="0092058F">
        <w:rPr>
          <w:rFonts w:asciiTheme="majorBidi" w:hAnsiTheme="majorBidi" w:cstheme="majorBidi"/>
        </w:rPr>
        <w:t>)</w:t>
      </w:r>
      <w:r w:rsidRPr="00CB5957">
        <w:rPr>
          <w:rFonts w:asciiTheme="majorBidi" w:hAnsiTheme="majorBidi" w:cstheme="majorBidi"/>
        </w:rPr>
        <w:t xml:space="preserve"> during the "</w:t>
      </w:r>
      <w:r w:rsidR="0092058F" w:rsidRPr="0092058F">
        <w:rPr>
          <w:rFonts w:asciiTheme="majorBidi" w:hAnsiTheme="majorBidi" w:cstheme="majorBidi"/>
          <w:b/>
          <w:bCs/>
        </w:rPr>
        <w:t>Stay Duration</w:t>
      </w:r>
      <w:r w:rsidRPr="00CB5957">
        <w:rPr>
          <w:rFonts w:asciiTheme="majorBidi" w:hAnsiTheme="majorBidi" w:cstheme="majorBidi"/>
        </w:rPr>
        <w:t xml:space="preserve">" as defined </w:t>
      </w:r>
      <w:r w:rsidR="0092058F">
        <w:rPr>
          <w:rFonts w:asciiTheme="majorBidi" w:hAnsiTheme="majorBidi" w:cstheme="majorBidi"/>
        </w:rPr>
        <w:t>in the preamble above</w:t>
      </w:r>
      <w:r w:rsidRPr="00CB5957">
        <w:rPr>
          <w:rFonts w:asciiTheme="majorBidi" w:hAnsiTheme="majorBidi" w:cstheme="majorBidi"/>
        </w:rPr>
        <w:t xml:space="preserve">, to use the common areas for all </w:t>
      </w:r>
      <w:r w:rsidR="00AD715A">
        <w:rPr>
          <w:rFonts w:asciiTheme="majorBidi" w:hAnsiTheme="majorBidi" w:cstheme="majorBidi"/>
        </w:rPr>
        <w:t>Students</w:t>
      </w:r>
      <w:r w:rsidRPr="00CB5957">
        <w:rPr>
          <w:rFonts w:asciiTheme="majorBidi" w:hAnsiTheme="majorBidi" w:cstheme="majorBidi"/>
        </w:rPr>
        <w:t xml:space="preserve"> at the Dorm</w:t>
      </w:r>
      <w:r w:rsidR="00953471">
        <w:rPr>
          <w:rFonts w:asciiTheme="majorBidi" w:hAnsiTheme="majorBidi" w:cstheme="majorBidi"/>
        </w:rPr>
        <w:t>s</w:t>
      </w:r>
      <w:r w:rsidRPr="00CB5957">
        <w:rPr>
          <w:rFonts w:asciiTheme="majorBidi" w:hAnsiTheme="majorBidi" w:cstheme="majorBidi"/>
        </w:rPr>
        <w:t>, and to use the furniture and equipment located in the Place of Accommodation</w:t>
      </w:r>
      <w:r w:rsidR="002D4CE1">
        <w:rPr>
          <w:rFonts w:asciiTheme="majorBidi" w:hAnsiTheme="majorBidi" w:cstheme="majorBidi"/>
        </w:rPr>
        <w:t xml:space="preserve"> (the "</w:t>
      </w:r>
      <w:r w:rsidR="002D4CE1" w:rsidRPr="002D4CE1">
        <w:rPr>
          <w:rFonts w:asciiTheme="majorBidi" w:hAnsiTheme="majorBidi" w:cstheme="majorBidi"/>
          <w:b/>
          <w:bCs/>
        </w:rPr>
        <w:t>Permission</w:t>
      </w:r>
      <w:r w:rsidR="002D4CE1">
        <w:rPr>
          <w:rFonts w:asciiTheme="majorBidi" w:hAnsiTheme="majorBidi" w:cstheme="majorBidi"/>
        </w:rPr>
        <w:t>")</w:t>
      </w:r>
      <w:r w:rsidR="00AD715A">
        <w:rPr>
          <w:rFonts w:asciiTheme="majorBidi" w:hAnsiTheme="majorBidi" w:cstheme="majorBidi"/>
        </w:rPr>
        <w:t>.</w:t>
      </w:r>
    </w:p>
    <w:p w14:paraId="16B02CF6" w14:textId="77777777" w:rsidR="009F193A" w:rsidRDefault="002447CD" w:rsidP="009F193A">
      <w:pPr>
        <w:pStyle w:val="ListParagraph"/>
        <w:numPr>
          <w:ilvl w:val="0"/>
          <w:numId w:val="2"/>
        </w:numPr>
        <w:spacing w:before="240"/>
        <w:contextualSpacing w:val="0"/>
        <w:rPr>
          <w:rFonts w:asciiTheme="majorBidi" w:hAnsiTheme="majorBidi" w:cstheme="majorBidi"/>
          <w:b/>
          <w:bCs/>
          <w:u w:val="single"/>
        </w:rPr>
      </w:pPr>
      <w:r>
        <w:rPr>
          <w:rFonts w:asciiTheme="majorBidi" w:hAnsiTheme="majorBidi" w:cstheme="majorBidi"/>
          <w:b/>
          <w:bCs/>
          <w:u w:val="single"/>
        </w:rPr>
        <w:t xml:space="preserve">Payments and </w:t>
      </w:r>
      <w:r w:rsidR="009F193A">
        <w:rPr>
          <w:rFonts w:asciiTheme="majorBidi" w:hAnsiTheme="majorBidi" w:cstheme="majorBidi"/>
          <w:b/>
          <w:bCs/>
          <w:u w:val="single"/>
        </w:rPr>
        <w:t xml:space="preserve">Fees </w:t>
      </w:r>
    </w:p>
    <w:p w14:paraId="7FB9A724" w14:textId="56604DA5" w:rsidR="004208E4" w:rsidRDefault="002D4CE1" w:rsidP="00B34C04">
      <w:pPr>
        <w:pStyle w:val="ListParagraph"/>
        <w:numPr>
          <w:ilvl w:val="1"/>
          <w:numId w:val="2"/>
        </w:numPr>
        <w:spacing w:before="240" w:after="240"/>
        <w:ind w:left="1276" w:hanging="553"/>
        <w:contextualSpacing w:val="0"/>
        <w:jc w:val="both"/>
        <w:rPr>
          <w:rFonts w:asciiTheme="majorBidi" w:hAnsiTheme="majorBidi" w:cstheme="majorBidi"/>
        </w:rPr>
      </w:pPr>
      <w:r>
        <w:rPr>
          <w:rFonts w:asciiTheme="majorBidi" w:hAnsiTheme="majorBidi" w:cstheme="majorBidi"/>
        </w:rPr>
        <w:t xml:space="preserve">In consideration for the Permission granted hereunder, the Student shall pay HIT a monthly fee of </w:t>
      </w:r>
      <w:r w:rsidR="008B4EE6">
        <w:rPr>
          <w:rFonts w:asciiTheme="majorBidi" w:hAnsiTheme="majorBidi" w:cstheme="majorBidi"/>
        </w:rPr>
        <w:t>NIS</w:t>
      </w:r>
      <w:r w:rsidR="008B4EE6" w:rsidDel="00953471">
        <w:rPr>
          <w:rFonts w:asciiTheme="majorBidi" w:hAnsiTheme="majorBidi" w:cstheme="majorBidi"/>
        </w:rPr>
        <w:t xml:space="preserve"> </w:t>
      </w:r>
      <w:r w:rsidR="00953471">
        <w:rPr>
          <w:rFonts w:asciiTheme="majorBidi" w:hAnsiTheme="majorBidi" w:cstheme="majorBidi" w:hint="cs"/>
          <w:rtl/>
        </w:rPr>
        <w:t>2,950</w:t>
      </w:r>
      <w:r w:rsidR="00953471">
        <w:rPr>
          <w:rFonts w:asciiTheme="majorBidi" w:hAnsiTheme="majorBidi" w:cstheme="majorBidi"/>
        </w:rPr>
        <w:t xml:space="preserve"> </w:t>
      </w:r>
      <w:r>
        <w:rPr>
          <w:rFonts w:asciiTheme="majorBidi" w:hAnsiTheme="majorBidi" w:cstheme="majorBidi"/>
        </w:rPr>
        <w:t>(the "</w:t>
      </w:r>
      <w:r w:rsidR="002447CD" w:rsidRPr="002D4CE1">
        <w:rPr>
          <w:rFonts w:asciiTheme="majorBidi" w:hAnsiTheme="majorBidi" w:cstheme="majorBidi"/>
          <w:b/>
          <w:bCs/>
        </w:rPr>
        <w:t>Permission Fee</w:t>
      </w:r>
      <w:r>
        <w:rPr>
          <w:rFonts w:asciiTheme="majorBidi" w:hAnsiTheme="majorBidi" w:cstheme="majorBidi"/>
        </w:rPr>
        <w:t>").</w:t>
      </w:r>
      <w:r w:rsidR="00A17D63">
        <w:rPr>
          <w:rFonts w:asciiTheme="majorBidi" w:hAnsiTheme="majorBidi" w:cstheme="majorBidi"/>
        </w:rPr>
        <w:t xml:space="preserve"> </w:t>
      </w:r>
    </w:p>
    <w:p w14:paraId="1B32CA2B" w14:textId="77777777" w:rsidR="00A17D63" w:rsidRDefault="00A17D63" w:rsidP="002447CD">
      <w:pPr>
        <w:pStyle w:val="ListParagraph"/>
        <w:numPr>
          <w:ilvl w:val="1"/>
          <w:numId w:val="2"/>
        </w:numPr>
        <w:spacing w:before="240"/>
        <w:ind w:left="1276" w:hanging="553"/>
        <w:contextualSpacing w:val="0"/>
        <w:jc w:val="both"/>
        <w:rPr>
          <w:rFonts w:asciiTheme="majorBidi" w:hAnsiTheme="majorBidi" w:cstheme="majorBidi"/>
        </w:rPr>
      </w:pPr>
      <w:r>
        <w:rPr>
          <w:rFonts w:asciiTheme="majorBidi" w:hAnsiTheme="majorBidi" w:cstheme="majorBidi"/>
        </w:rPr>
        <w:t>The Permission Fee shall be payable and due at the 10</w:t>
      </w:r>
      <w:r w:rsidRPr="00A17D63">
        <w:rPr>
          <w:rFonts w:asciiTheme="majorBidi" w:hAnsiTheme="majorBidi" w:cstheme="majorBidi"/>
          <w:vertAlign w:val="superscript"/>
        </w:rPr>
        <w:t>th</w:t>
      </w:r>
      <w:r>
        <w:rPr>
          <w:rFonts w:asciiTheme="majorBidi" w:hAnsiTheme="majorBidi" w:cstheme="majorBidi"/>
        </w:rPr>
        <w:t xml:space="preserve"> of each month during the </w:t>
      </w:r>
      <w:r w:rsidRPr="00A17D63">
        <w:rPr>
          <w:rFonts w:asciiTheme="majorBidi" w:hAnsiTheme="majorBidi" w:cstheme="majorBidi"/>
        </w:rPr>
        <w:t>Stay Duration</w:t>
      </w:r>
      <w:r>
        <w:rPr>
          <w:rFonts w:asciiTheme="majorBidi" w:hAnsiTheme="majorBidi" w:cstheme="majorBidi"/>
        </w:rPr>
        <w:t>.</w:t>
      </w:r>
    </w:p>
    <w:p w14:paraId="068292DD" w14:textId="53FD97D5" w:rsidR="002447CD" w:rsidRDefault="004208E4" w:rsidP="002447CD">
      <w:pPr>
        <w:pStyle w:val="ListParagraph"/>
        <w:numPr>
          <w:ilvl w:val="1"/>
          <w:numId w:val="2"/>
        </w:numPr>
        <w:spacing w:before="240"/>
        <w:ind w:left="1276" w:hanging="553"/>
        <w:contextualSpacing w:val="0"/>
        <w:jc w:val="both"/>
        <w:rPr>
          <w:rFonts w:asciiTheme="majorBidi" w:hAnsiTheme="majorBidi" w:cstheme="majorBidi"/>
        </w:rPr>
      </w:pPr>
      <w:r>
        <w:rPr>
          <w:rFonts w:asciiTheme="majorBidi" w:hAnsiTheme="majorBidi" w:cstheme="majorBidi"/>
        </w:rPr>
        <w:t xml:space="preserve">The Permission Fee will include all payments on account of the reasonable use of the </w:t>
      </w:r>
      <w:r w:rsidRPr="003260FB">
        <w:rPr>
          <w:rFonts w:asciiTheme="majorBidi" w:hAnsiTheme="majorBidi" w:cstheme="majorBidi"/>
        </w:rPr>
        <w:t>Place of Accommodation</w:t>
      </w:r>
      <w:r w:rsidR="00B83CCD">
        <w:rPr>
          <w:rFonts w:asciiTheme="majorBidi" w:hAnsiTheme="majorBidi" w:cstheme="majorBidi"/>
        </w:rPr>
        <w:t xml:space="preserve"> and the </w:t>
      </w:r>
      <w:r w:rsidR="00953471">
        <w:rPr>
          <w:rFonts w:asciiTheme="majorBidi" w:hAnsiTheme="majorBidi" w:cstheme="majorBidi"/>
        </w:rPr>
        <w:t>Dorms</w:t>
      </w:r>
      <w:r>
        <w:rPr>
          <w:rFonts w:asciiTheme="majorBidi" w:hAnsiTheme="majorBidi" w:cstheme="majorBidi"/>
        </w:rPr>
        <w:t>, including water, electricity and municipal tax.</w:t>
      </w:r>
      <w:r w:rsidR="002447CD">
        <w:rPr>
          <w:rFonts w:asciiTheme="majorBidi" w:hAnsiTheme="majorBidi" w:cstheme="majorBidi"/>
        </w:rPr>
        <w:t xml:space="preserve"> </w:t>
      </w:r>
    </w:p>
    <w:p w14:paraId="5A48E773" w14:textId="3FF04149" w:rsidR="00993BB5" w:rsidRPr="00B83CCD" w:rsidRDefault="002447CD" w:rsidP="002447CD">
      <w:pPr>
        <w:pStyle w:val="ListParagraph"/>
        <w:numPr>
          <w:ilvl w:val="1"/>
          <w:numId w:val="2"/>
        </w:numPr>
        <w:spacing w:before="240"/>
        <w:ind w:left="1276" w:hanging="553"/>
        <w:contextualSpacing w:val="0"/>
        <w:jc w:val="both"/>
        <w:rPr>
          <w:rFonts w:asciiTheme="majorBidi" w:hAnsiTheme="majorBidi" w:cstheme="majorBidi"/>
        </w:rPr>
      </w:pPr>
      <w:r w:rsidRPr="002447CD">
        <w:rPr>
          <w:rFonts w:asciiTheme="majorBidi" w:hAnsiTheme="majorBidi" w:cstheme="majorBidi"/>
        </w:rPr>
        <w:t xml:space="preserve">The Permission Fee </w:t>
      </w:r>
      <w:r w:rsidR="004208E4">
        <w:rPr>
          <w:rFonts w:asciiTheme="majorBidi" w:hAnsiTheme="majorBidi" w:cstheme="majorBidi"/>
        </w:rPr>
        <w:t>is</w:t>
      </w:r>
      <w:r w:rsidRPr="002447CD">
        <w:rPr>
          <w:rFonts w:asciiTheme="majorBidi" w:hAnsiTheme="majorBidi" w:cstheme="majorBidi"/>
        </w:rPr>
        <w:t xml:space="preserve"> non-refundable</w:t>
      </w:r>
      <w:r w:rsidR="004208E4">
        <w:rPr>
          <w:rFonts w:asciiTheme="majorBidi" w:hAnsiTheme="majorBidi" w:cstheme="majorBidi"/>
        </w:rPr>
        <w:t xml:space="preserve"> for any reason.</w:t>
      </w:r>
      <w:r w:rsidR="00953471">
        <w:rPr>
          <w:rFonts w:asciiTheme="majorBidi" w:hAnsiTheme="majorBidi" w:cstheme="majorBidi"/>
        </w:rPr>
        <w:t xml:space="preserve"> </w:t>
      </w:r>
      <w:r w:rsidR="008C0C01">
        <w:rPr>
          <w:rFonts w:asciiTheme="majorBidi" w:hAnsiTheme="majorBidi" w:cstheme="majorBidi"/>
        </w:rPr>
        <w:t xml:space="preserve">It </w:t>
      </w:r>
      <w:r w:rsidR="008C0C01" w:rsidRPr="00B83CCD">
        <w:rPr>
          <w:rFonts w:asciiTheme="majorBidi" w:hAnsiTheme="majorBidi" w:cstheme="majorBidi"/>
        </w:rPr>
        <w:t>is cla</w:t>
      </w:r>
      <w:r w:rsidR="00B83CCD">
        <w:rPr>
          <w:rFonts w:asciiTheme="majorBidi" w:hAnsiTheme="majorBidi" w:cstheme="majorBidi"/>
        </w:rPr>
        <w:t>ri</w:t>
      </w:r>
      <w:r w:rsidR="008C0C01" w:rsidRPr="00B83CCD">
        <w:rPr>
          <w:rFonts w:asciiTheme="majorBidi" w:hAnsiTheme="majorBidi" w:cstheme="majorBidi"/>
        </w:rPr>
        <w:t>fi</w:t>
      </w:r>
      <w:r w:rsidR="00B83CCD">
        <w:rPr>
          <w:rFonts w:asciiTheme="majorBidi" w:hAnsiTheme="majorBidi" w:cstheme="majorBidi"/>
        </w:rPr>
        <w:t>ed</w:t>
      </w:r>
      <w:r w:rsidR="00953471" w:rsidRPr="00B83CCD">
        <w:rPr>
          <w:rFonts w:asciiTheme="majorBidi" w:hAnsiTheme="majorBidi" w:cstheme="majorBidi"/>
        </w:rPr>
        <w:t xml:space="preserve">, </w:t>
      </w:r>
      <w:r w:rsidR="00B83CCD">
        <w:rPr>
          <w:rFonts w:asciiTheme="majorBidi" w:hAnsiTheme="majorBidi" w:cstheme="majorBidi"/>
        </w:rPr>
        <w:t>that the Stay Duration will be no less than a period of a full acade</w:t>
      </w:r>
      <w:r w:rsidR="00B94471">
        <w:rPr>
          <w:rFonts w:asciiTheme="majorBidi" w:hAnsiTheme="majorBidi" w:cstheme="majorBidi"/>
        </w:rPr>
        <w:t xml:space="preserve">mic </w:t>
      </w:r>
      <w:r w:rsidR="00B83CCD">
        <w:rPr>
          <w:rFonts w:asciiTheme="majorBidi" w:hAnsiTheme="majorBidi" w:cstheme="majorBidi"/>
        </w:rPr>
        <w:t xml:space="preserve">semester, and </w:t>
      </w:r>
      <w:r w:rsidR="00953471" w:rsidRPr="00B83CCD">
        <w:rPr>
          <w:rFonts w:asciiTheme="majorBidi" w:hAnsiTheme="majorBidi" w:cstheme="majorBidi"/>
        </w:rPr>
        <w:t xml:space="preserve">the </w:t>
      </w:r>
      <w:r w:rsidR="00B83CCD">
        <w:rPr>
          <w:rFonts w:asciiTheme="majorBidi" w:hAnsiTheme="majorBidi" w:cstheme="majorBidi"/>
        </w:rPr>
        <w:t>S</w:t>
      </w:r>
      <w:r w:rsidR="00953471" w:rsidRPr="00B83CCD">
        <w:rPr>
          <w:rFonts w:asciiTheme="majorBidi" w:hAnsiTheme="majorBidi" w:cstheme="majorBidi"/>
        </w:rPr>
        <w:t xml:space="preserve">tudent will </w:t>
      </w:r>
      <w:r w:rsidR="00B83CCD">
        <w:rPr>
          <w:rFonts w:asciiTheme="majorBidi" w:hAnsiTheme="majorBidi" w:cstheme="majorBidi"/>
        </w:rPr>
        <w:t xml:space="preserve">not be permitted to reside in the </w:t>
      </w:r>
      <w:r w:rsidR="00B83CCD" w:rsidRPr="003260FB">
        <w:rPr>
          <w:rFonts w:asciiTheme="majorBidi" w:hAnsiTheme="majorBidi" w:cstheme="majorBidi"/>
        </w:rPr>
        <w:t>Place of Accommodation</w:t>
      </w:r>
      <w:r w:rsidR="00B83CCD">
        <w:rPr>
          <w:rFonts w:asciiTheme="majorBidi" w:hAnsiTheme="majorBidi" w:cstheme="majorBidi"/>
        </w:rPr>
        <w:t xml:space="preserve"> for a partial period of the </w:t>
      </w:r>
      <w:r w:rsidR="00B94471">
        <w:rPr>
          <w:rFonts w:asciiTheme="majorBidi" w:hAnsiTheme="majorBidi" w:cstheme="majorBidi"/>
        </w:rPr>
        <w:t xml:space="preserve">academic </w:t>
      </w:r>
      <w:r w:rsidR="00B83CCD">
        <w:rPr>
          <w:rFonts w:asciiTheme="majorBidi" w:hAnsiTheme="majorBidi" w:cstheme="majorBidi"/>
        </w:rPr>
        <w:t>semester</w:t>
      </w:r>
      <w:r w:rsidR="00953471" w:rsidRPr="00B83CCD">
        <w:rPr>
          <w:rFonts w:asciiTheme="majorBidi" w:hAnsiTheme="majorBidi" w:cstheme="majorBidi"/>
        </w:rPr>
        <w:t xml:space="preserve">. </w:t>
      </w:r>
    </w:p>
    <w:p w14:paraId="7BAD96EB" w14:textId="1EB75792" w:rsidR="005E0B96" w:rsidRDefault="005E0B96" w:rsidP="00B93CCF">
      <w:pPr>
        <w:pStyle w:val="ListParagraph"/>
        <w:numPr>
          <w:ilvl w:val="1"/>
          <w:numId w:val="2"/>
        </w:numPr>
        <w:spacing w:before="240"/>
        <w:ind w:left="1276" w:hanging="553"/>
        <w:contextualSpacing w:val="0"/>
        <w:jc w:val="both"/>
        <w:rPr>
          <w:rFonts w:asciiTheme="majorBidi" w:hAnsiTheme="majorBidi" w:cstheme="majorBidi"/>
        </w:rPr>
      </w:pPr>
      <w:r>
        <w:rPr>
          <w:rFonts w:asciiTheme="majorBidi" w:hAnsiTheme="majorBidi" w:cstheme="majorBidi"/>
        </w:rPr>
        <w:lastRenderedPageBreak/>
        <w:t xml:space="preserve">Upon signing this </w:t>
      </w:r>
      <w:r w:rsidR="00B54CCF">
        <w:rPr>
          <w:rFonts w:asciiTheme="majorBidi" w:hAnsiTheme="majorBidi" w:cstheme="majorBidi"/>
        </w:rPr>
        <w:t>Letter of Authorization</w:t>
      </w:r>
      <w:r>
        <w:rPr>
          <w:rFonts w:asciiTheme="majorBidi" w:hAnsiTheme="majorBidi" w:cstheme="majorBidi"/>
        </w:rPr>
        <w:t xml:space="preserve">, the Student will provide HIT with the Security Deposit as detailed in the </w:t>
      </w:r>
      <w:hyperlink r:id="rId7" w:history="1">
        <w:r w:rsidRPr="00B93CCF">
          <w:rPr>
            <w:rStyle w:val="Hyperlink"/>
            <w:rFonts w:asciiTheme="majorBidi" w:hAnsiTheme="majorBidi" w:cstheme="majorBidi"/>
          </w:rPr>
          <w:t>Dormitory Bylaws</w:t>
        </w:r>
      </w:hyperlink>
      <w:r w:rsidRPr="00C00FBE">
        <w:rPr>
          <w:rFonts w:asciiTheme="majorBidi" w:hAnsiTheme="majorBidi" w:cstheme="majorBidi"/>
        </w:rPr>
        <w:t xml:space="preserve"> </w:t>
      </w:r>
      <w:r>
        <w:rPr>
          <w:rFonts w:asciiTheme="majorBidi" w:hAnsiTheme="majorBidi" w:cstheme="majorBidi"/>
        </w:rPr>
        <w:t xml:space="preserve">forming an integral part of this </w:t>
      </w:r>
      <w:r w:rsidR="00B54CCF">
        <w:rPr>
          <w:rFonts w:asciiTheme="majorBidi" w:hAnsiTheme="majorBidi" w:cstheme="majorBidi"/>
        </w:rPr>
        <w:t>Letter of Authorization</w:t>
      </w:r>
      <w:r>
        <w:rPr>
          <w:rFonts w:asciiTheme="majorBidi" w:hAnsiTheme="majorBidi" w:cstheme="majorBidi"/>
        </w:rPr>
        <w:t xml:space="preserve"> </w:t>
      </w:r>
      <w:r w:rsidRPr="00C00FBE">
        <w:rPr>
          <w:rFonts w:asciiTheme="majorBidi" w:hAnsiTheme="majorBidi" w:cstheme="majorBidi"/>
        </w:rPr>
        <w:t>(the "</w:t>
      </w:r>
      <w:r w:rsidRPr="005E0B96">
        <w:rPr>
          <w:rFonts w:asciiTheme="majorBidi" w:hAnsiTheme="majorBidi" w:cstheme="majorBidi"/>
          <w:b/>
          <w:bCs/>
        </w:rPr>
        <w:t>Bylaws</w:t>
      </w:r>
      <w:r>
        <w:rPr>
          <w:rFonts w:asciiTheme="majorBidi" w:hAnsiTheme="majorBidi" w:cstheme="majorBidi"/>
        </w:rPr>
        <w:t>").</w:t>
      </w:r>
    </w:p>
    <w:p w14:paraId="521E6B76" w14:textId="77777777" w:rsidR="00637B0E" w:rsidRPr="00AD715A" w:rsidRDefault="00AD715A" w:rsidP="00AD715A">
      <w:pPr>
        <w:pStyle w:val="ListParagraph"/>
        <w:numPr>
          <w:ilvl w:val="0"/>
          <w:numId w:val="2"/>
        </w:numPr>
        <w:spacing w:before="240"/>
        <w:contextualSpacing w:val="0"/>
        <w:rPr>
          <w:rFonts w:asciiTheme="majorBidi" w:hAnsiTheme="majorBidi" w:cstheme="majorBidi"/>
          <w:b/>
          <w:bCs/>
          <w:u w:val="single"/>
        </w:rPr>
      </w:pPr>
      <w:r w:rsidRPr="00AD715A">
        <w:rPr>
          <w:rFonts w:asciiTheme="majorBidi" w:hAnsiTheme="majorBidi" w:cstheme="majorBidi"/>
          <w:b/>
          <w:bCs/>
          <w:u w:val="single"/>
        </w:rPr>
        <w:t>Obligations of the Student</w:t>
      </w:r>
    </w:p>
    <w:p w14:paraId="740D61EF" w14:textId="77777777" w:rsidR="00977BF8" w:rsidRPr="004B6544" w:rsidRDefault="004B6544" w:rsidP="004B6544">
      <w:pPr>
        <w:spacing w:before="240"/>
        <w:ind w:firstLine="720"/>
        <w:jc w:val="both"/>
        <w:rPr>
          <w:rFonts w:asciiTheme="majorBidi" w:hAnsiTheme="majorBidi" w:cstheme="majorBidi"/>
        </w:rPr>
      </w:pPr>
      <w:r w:rsidRPr="004B6544">
        <w:rPr>
          <w:rFonts w:asciiTheme="majorBidi" w:hAnsiTheme="majorBidi" w:cstheme="majorBidi"/>
        </w:rPr>
        <w:t>The Student</w:t>
      </w:r>
      <w:r w:rsidR="00DA3387" w:rsidRPr="004B6544">
        <w:rPr>
          <w:rFonts w:asciiTheme="majorBidi" w:hAnsiTheme="majorBidi" w:cstheme="majorBidi"/>
        </w:rPr>
        <w:t xml:space="preserve"> hereby</w:t>
      </w:r>
      <w:r w:rsidR="00977BF8" w:rsidRPr="004B6544">
        <w:rPr>
          <w:rFonts w:asciiTheme="majorBidi" w:hAnsiTheme="majorBidi" w:cstheme="majorBidi"/>
        </w:rPr>
        <w:t xml:space="preserve"> undertake</w:t>
      </w:r>
      <w:r w:rsidRPr="004B6544">
        <w:rPr>
          <w:rFonts w:asciiTheme="majorBidi" w:hAnsiTheme="majorBidi" w:cstheme="majorBidi"/>
        </w:rPr>
        <w:t>s</w:t>
      </w:r>
      <w:r w:rsidR="00977BF8" w:rsidRPr="004B6544">
        <w:rPr>
          <w:rFonts w:asciiTheme="majorBidi" w:hAnsiTheme="majorBidi" w:cstheme="majorBidi"/>
        </w:rPr>
        <w:t>, declare</w:t>
      </w:r>
      <w:r w:rsidRPr="004B6544">
        <w:rPr>
          <w:rFonts w:asciiTheme="majorBidi" w:hAnsiTheme="majorBidi" w:cstheme="majorBidi"/>
        </w:rPr>
        <w:t>s</w:t>
      </w:r>
      <w:r w:rsidR="00977BF8" w:rsidRPr="004B6544">
        <w:rPr>
          <w:rFonts w:asciiTheme="majorBidi" w:hAnsiTheme="majorBidi" w:cstheme="majorBidi"/>
        </w:rPr>
        <w:t xml:space="preserve"> and represent</w:t>
      </w:r>
      <w:r w:rsidRPr="004B6544">
        <w:rPr>
          <w:rFonts w:asciiTheme="majorBidi" w:hAnsiTheme="majorBidi" w:cstheme="majorBidi"/>
        </w:rPr>
        <w:t>s</w:t>
      </w:r>
      <w:r w:rsidR="00977BF8" w:rsidRPr="004B6544">
        <w:rPr>
          <w:rFonts w:asciiTheme="majorBidi" w:hAnsiTheme="majorBidi" w:cstheme="majorBidi"/>
        </w:rPr>
        <w:t xml:space="preserve"> </w:t>
      </w:r>
      <w:r w:rsidR="00DA3387" w:rsidRPr="004B6544">
        <w:rPr>
          <w:rFonts w:asciiTheme="majorBidi" w:hAnsiTheme="majorBidi" w:cstheme="majorBidi"/>
        </w:rPr>
        <w:t>as follows:</w:t>
      </w:r>
    </w:p>
    <w:p w14:paraId="40730662" w14:textId="77777777" w:rsidR="004B6544" w:rsidRPr="004B6544" w:rsidRDefault="004B6544" w:rsidP="004B6544">
      <w:pPr>
        <w:pStyle w:val="ListParagraph"/>
        <w:numPr>
          <w:ilvl w:val="1"/>
          <w:numId w:val="2"/>
        </w:numPr>
        <w:spacing w:before="240"/>
        <w:ind w:left="1276" w:hanging="553"/>
        <w:contextualSpacing w:val="0"/>
        <w:jc w:val="both"/>
        <w:rPr>
          <w:rFonts w:asciiTheme="majorBidi" w:hAnsiTheme="majorBidi" w:cstheme="majorBidi"/>
        </w:rPr>
      </w:pPr>
      <w:r w:rsidRPr="004B6544">
        <w:rPr>
          <w:rFonts w:asciiTheme="majorBidi" w:hAnsiTheme="majorBidi" w:cstheme="majorBidi"/>
        </w:rPr>
        <w:t>All of the details provided by the Student to HIT in the application to permit the Student to reside at the Dorm</w:t>
      </w:r>
      <w:r w:rsidR="006F5AD4">
        <w:rPr>
          <w:rFonts w:asciiTheme="majorBidi" w:hAnsiTheme="majorBidi" w:cstheme="majorBidi"/>
        </w:rPr>
        <w:t>s</w:t>
      </w:r>
      <w:r w:rsidRPr="004B6544">
        <w:rPr>
          <w:rFonts w:asciiTheme="majorBidi" w:hAnsiTheme="majorBidi" w:cstheme="majorBidi"/>
        </w:rPr>
        <w:t xml:space="preserve"> are true and up-to-date, and that the Student undertakes to inform HIT of any change which shall occur, if any, in the said details immediately upon the occurrence of the change.</w:t>
      </w:r>
    </w:p>
    <w:p w14:paraId="17C8C17C" w14:textId="77777777" w:rsidR="00C00FBE" w:rsidRDefault="004B6544" w:rsidP="004B6544">
      <w:pPr>
        <w:pStyle w:val="ListParagraph"/>
        <w:numPr>
          <w:ilvl w:val="1"/>
          <w:numId w:val="2"/>
        </w:numPr>
        <w:spacing w:before="240"/>
        <w:ind w:left="1276" w:hanging="553"/>
        <w:contextualSpacing w:val="0"/>
        <w:jc w:val="both"/>
        <w:rPr>
          <w:rFonts w:asciiTheme="majorBidi" w:hAnsiTheme="majorBidi" w:cstheme="majorBidi"/>
        </w:rPr>
      </w:pPr>
      <w:r w:rsidRPr="00C00FBE">
        <w:rPr>
          <w:rFonts w:asciiTheme="majorBidi" w:hAnsiTheme="majorBidi" w:cstheme="majorBidi"/>
        </w:rPr>
        <w:t xml:space="preserve">The Student is aware and agrees that the </w:t>
      </w:r>
      <w:r w:rsidR="002D4CE1" w:rsidRPr="00C00FBE">
        <w:rPr>
          <w:rFonts w:asciiTheme="majorBidi" w:hAnsiTheme="majorBidi" w:cstheme="majorBidi"/>
        </w:rPr>
        <w:t xml:space="preserve">Permission </w:t>
      </w:r>
      <w:r w:rsidR="00C00FBE" w:rsidRPr="00C00FBE">
        <w:rPr>
          <w:rFonts w:asciiTheme="majorBidi" w:hAnsiTheme="majorBidi" w:cstheme="majorBidi"/>
        </w:rPr>
        <w:t xml:space="preserve">granted hereunder </w:t>
      </w:r>
      <w:r w:rsidRPr="00C00FBE">
        <w:rPr>
          <w:rFonts w:asciiTheme="majorBidi" w:hAnsiTheme="majorBidi" w:cstheme="majorBidi"/>
        </w:rPr>
        <w:t xml:space="preserve">is personal and is nontransferable to another person and/or non-exchangeable and/or cannot be made in collaboration with another person. </w:t>
      </w:r>
    </w:p>
    <w:p w14:paraId="0BB36A65" w14:textId="77777777" w:rsidR="009F193A" w:rsidRPr="00C00FBE" w:rsidRDefault="009F193A" w:rsidP="004B6544">
      <w:pPr>
        <w:pStyle w:val="ListParagraph"/>
        <w:numPr>
          <w:ilvl w:val="1"/>
          <w:numId w:val="2"/>
        </w:numPr>
        <w:spacing w:before="240"/>
        <w:ind w:left="1276" w:hanging="553"/>
        <w:contextualSpacing w:val="0"/>
        <w:jc w:val="both"/>
        <w:rPr>
          <w:rFonts w:asciiTheme="majorBidi" w:hAnsiTheme="majorBidi" w:cstheme="majorBidi"/>
        </w:rPr>
      </w:pPr>
      <w:r>
        <w:rPr>
          <w:rFonts w:asciiTheme="majorBidi" w:hAnsiTheme="majorBidi" w:cstheme="majorBidi"/>
        </w:rPr>
        <w:t>The Student will pay the Permission Fees</w:t>
      </w:r>
      <w:r w:rsidR="00993BB5">
        <w:rPr>
          <w:rFonts w:asciiTheme="majorBidi" w:hAnsiTheme="majorBidi" w:cstheme="majorBidi"/>
        </w:rPr>
        <w:t xml:space="preserve"> and any other payments that apply to the Student's residency in full and in a timely manner.</w:t>
      </w:r>
    </w:p>
    <w:p w14:paraId="7D056EF1" w14:textId="77777777" w:rsidR="00C00FBE" w:rsidRPr="00C00FBE" w:rsidRDefault="00C00FBE" w:rsidP="004B6544">
      <w:pPr>
        <w:pStyle w:val="ListParagraph"/>
        <w:numPr>
          <w:ilvl w:val="1"/>
          <w:numId w:val="2"/>
        </w:numPr>
        <w:spacing w:before="240"/>
        <w:ind w:left="1276" w:hanging="553"/>
        <w:contextualSpacing w:val="0"/>
        <w:jc w:val="both"/>
        <w:rPr>
          <w:rFonts w:asciiTheme="majorBidi" w:hAnsiTheme="majorBidi" w:cstheme="majorBidi"/>
        </w:rPr>
      </w:pPr>
      <w:r w:rsidRPr="00C00FBE">
        <w:rPr>
          <w:rFonts w:asciiTheme="majorBidi" w:hAnsiTheme="majorBidi" w:cstheme="majorBidi"/>
        </w:rPr>
        <w:t xml:space="preserve">The Student </w:t>
      </w:r>
      <w:r w:rsidR="00343A2D">
        <w:rPr>
          <w:rFonts w:asciiTheme="majorBidi" w:hAnsiTheme="majorBidi" w:cstheme="majorBidi"/>
        </w:rPr>
        <w:t xml:space="preserve">declares that he/she has read and </w:t>
      </w:r>
      <w:r w:rsidR="004B6544" w:rsidRPr="00C00FBE">
        <w:rPr>
          <w:rFonts w:asciiTheme="majorBidi" w:hAnsiTheme="majorBidi" w:cstheme="majorBidi"/>
        </w:rPr>
        <w:t xml:space="preserve">will comply with </w:t>
      </w:r>
      <w:r w:rsidR="005E0B96">
        <w:rPr>
          <w:rFonts w:asciiTheme="majorBidi" w:hAnsiTheme="majorBidi" w:cstheme="majorBidi"/>
        </w:rPr>
        <w:t xml:space="preserve">all provisions of </w:t>
      </w:r>
      <w:r w:rsidR="004B6544" w:rsidRPr="00C00FBE">
        <w:rPr>
          <w:rFonts w:asciiTheme="majorBidi" w:hAnsiTheme="majorBidi" w:cstheme="majorBidi"/>
        </w:rPr>
        <w:t xml:space="preserve">the </w:t>
      </w:r>
      <w:r w:rsidRPr="00C00FBE">
        <w:rPr>
          <w:rFonts w:asciiTheme="majorBidi" w:hAnsiTheme="majorBidi" w:cstheme="majorBidi"/>
        </w:rPr>
        <w:t>Bylaws</w:t>
      </w:r>
      <w:r w:rsidR="005E0B96">
        <w:rPr>
          <w:rFonts w:asciiTheme="majorBidi" w:hAnsiTheme="majorBidi" w:cstheme="majorBidi"/>
        </w:rPr>
        <w:t>.</w:t>
      </w:r>
    </w:p>
    <w:p w14:paraId="547E13FA" w14:textId="7836DD51" w:rsidR="00CF33FF" w:rsidRPr="00CF33FF" w:rsidRDefault="00C00FBE" w:rsidP="004B6544">
      <w:pPr>
        <w:pStyle w:val="ListParagraph"/>
        <w:numPr>
          <w:ilvl w:val="1"/>
          <w:numId w:val="2"/>
        </w:numPr>
        <w:spacing w:before="240"/>
        <w:ind w:left="1276" w:hanging="553"/>
        <w:contextualSpacing w:val="0"/>
        <w:jc w:val="both"/>
        <w:rPr>
          <w:rFonts w:asciiTheme="majorBidi" w:hAnsiTheme="majorBidi" w:cstheme="majorBidi"/>
        </w:rPr>
      </w:pPr>
      <w:r w:rsidRPr="00CF33FF">
        <w:rPr>
          <w:rFonts w:asciiTheme="majorBidi" w:hAnsiTheme="majorBidi" w:cstheme="majorBidi"/>
        </w:rPr>
        <w:t xml:space="preserve">The Student </w:t>
      </w:r>
      <w:r w:rsidR="004B6544" w:rsidRPr="00CF33FF">
        <w:rPr>
          <w:rFonts w:asciiTheme="majorBidi" w:hAnsiTheme="majorBidi" w:cstheme="majorBidi"/>
        </w:rPr>
        <w:t>is aware and agrees that</w:t>
      </w:r>
      <w:r w:rsidR="00E72945">
        <w:rPr>
          <w:rFonts w:asciiTheme="majorBidi" w:hAnsiTheme="majorBidi" w:cstheme="majorBidi" w:hint="cs"/>
          <w:rtl/>
        </w:rPr>
        <w:t xml:space="preserve"> </w:t>
      </w:r>
      <w:r w:rsidR="00CF33FF" w:rsidRPr="00CF33FF">
        <w:rPr>
          <w:rFonts w:asciiTheme="majorBidi" w:hAnsiTheme="majorBidi" w:cstheme="majorBidi"/>
        </w:rPr>
        <w:t>____________ (</w:t>
      </w:r>
      <w:r w:rsidR="004B6544" w:rsidRPr="00CF33FF">
        <w:rPr>
          <w:rFonts w:asciiTheme="majorBidi" w:hAnsiTheme="majorBidi" w:cstheme="majorBidi"/>
        </w:rPr>
        <w:t xml:space="preserve">the </w:t>
      </w:r>
      <w:r w:rsidR="00CF33FF" w:rsidRPr="00CF33FF">
        <w:rPr>
          <w:rFonts w:asciiTheme="majorBidi" w:hAnsiTheme="majorBidi" w:cstheme="majorBidi"/>
        </w:rPr>
        <w:t>"</w:t>
      </w:r>
      <w:r w:rsidR="004B6544" w:rsidRPr="00CF33FF">
        <w:rPr>
          <w:rFonts w:asciiTheme="majorBidi" w:hAnsiTheme="majorBidi" w:cstheme="majorBidi"/>
          <w:b/>
          <w:bCs/>
        </w:rPr>
        <w:t xml:space="preserve">Dorm </w:t>
      </w:r>
      <w:r w:rsidR="00B94471">
        <w:rPr>
          <w:rFonts w:asciiTheme="majorBidi" w:hAnsiTheme="majorBidi" w:cstheme="majorBidi"/>
          <w:b/>
          <w:bCs/>
        </w:rPr>
        <w:t>Supervisor</w:t>
      </w:r>
      <w:r w:rsidR="00E72945" w:rsidRPr="00CF33FF">
        <w:rPr>
          <w:rFonts w:asciiTheme="majorBidi" w:hAnsiTheme="majorBidi" w:cstheme="majorBidi"/>
        </w:rPr>
        <w:t>”) may</w:t>
      </w:r>
      <w:r w:rsidR="004B6544" w:rsidRPr="00CF33FF">
        <w:rPr>
          <w:rFonts w:asciiTheme="majorBidi" w:hAnsiTheme="majorBidi" w:cstheme="majorBidi"/>
        </w:rPr>
        <w:t xml:space="preserve">, from time to time, transfer </w:t>
      </w:r>
      <w:r w:rsidR="00CF33FF" w:rsidRPr="00CF33FF">
        <w:rPr>
          <w:rFonts w:asciiTheme="majorBidi" w:hAnsiTheme="majorBidi" w:cstheme="majorBidi"/>
        </w:rPr>
        <w:t>the Student</w:t>
      </w:r>
      <w:r w:rsidR="004B6544" w:rsidRPr="00CF33FF">
        <w:rPr>
          <w:rFonts w:asciiTheme="majorBidi" w:hAnsiTheme="majorBidi" w:cstheme="majorBidi"/>
        </w:rPr>
        <w:t xml:space="preserve"> from one room to another within the Dorm</w:t>
      </w:r>
      <w:r w:rsidR="003A4440">
        <w:rPr>
          <w:rFonts w:asciiTheme="majorBidi" w:hAnsiTheme="majorBidi" w:cstheme="majorBidi"/>
        </w:rPr>
        <w:t>s</w:t>
      </w:r>
      <w:r w:rsidR="004B6544" w:rsidRPr="00CF33FF">
        <w:rPr>
          <w:rFonts w:asciiTheme="majorBidi" w:hAnsiTheme="majorBidi" w:cstheme="majorBidi"/>
        </w:rPr>
        <w:t xml:space="preserve"> and/or to another apartment within the Dorm</w:t>
      </w:r>
      <w:r w:rsidR="006E13F5">
        <w:rPr>
          <w:rFonts w:asciiTheme="majorBidi" w:hAnsiTheme="majorBidi" w:cstheme="majorBidi"/>
        </w:rPr>
        <w:t>s</w:t>
      </w:r>
      <w:r w:rsidR="004B6544" w:rsidRPr="00CF33FF">
        <w:rPr>
          <w:rFonts w:asciiTheme="majorBidi" w:hAnsiTheme="majorBidi" w:cstheme="majorBidi"/>
        </w:rPr>
        <w:t xml:space="preserve"> and/or add a roommate to the apartment, at </w:t>
      </w:r>
      <w:r w:rsidR="00CF33FF" w:rsidRPr="00CF33FF">
        <w:rPr>
          <w:rFonts w:asciiTheme="majorBidi" w:hAnsiTheme="majorBidi" w:cstheme="majorBidi"/>
        </w:rPr>
        <w:t xml:space="preserve">the </w:t>
      </w:r>
      <w:r w:rsidR="00B94471">
        <w:rPr>
          <w:rFonts w:asciiTheme="majorBidi" w:hAnsiTheme="majorBidi" w:cstheme="majorBidi"/>
        </w:rPr>
        <w:t xml:space="preserve">Dorm Supervisor's </w:t>
      </w:r>
      <w:r w:rsidR="004B6544" w:rsidRPr="00CF33FF">
        <w:rPr>
          <w:rFonts w:asciiTheme="majorBidi" w:hAnsiTheme="majorBidi" w:cstheme="majorBidi"/>
        </w:rPr>
        <w:t>sole discretion</w:t>
      </w:r>
      <w:r w:rsidR="00CD0EB0">
        <w:rPr>
          <w:rFonts w:asciiTheme="majorBidi" w:hAnsiTheme="majorBidi" w:cstheme="majorBidi"/>
        </w:rPr>
        <w:t>, with a 72 hour's prior notice</w:t>
      </w:r>
      <w:r w:rsidR="004B6544" w:rsidRPr="00CF33FF">
        <w:rPr>
          <w:rFonts w:asciiTheme="majorBidi" w:hAnsiTheme="majorBidi" w:cstheme="majorBidi"/>
        </w:rPr>
        <w:t>. Therefore, the "</w:t>
      </w:r>
      <w:r w:rsidR="004B6544" w:rsidRPr="009F193A">
        <w:rPr>
          <w:rFonts w:asciiTheme="majorBidi" w:hAnsiTheme="majorBidi" w:cstheme="majorBidi"/>
          <w:b/>
          <w:bCs/>
        </w:rPr>
        <w:t>Place of Accommodation</w:t>
      </w:r>
      <w:r w:rsidR="004B6544" w:rsidRPr="00CF33FF">
        <w:rPr>
          <w:rFonts w:asciiTheme="majorBidi" w:hAnsiTheme="majorBidi" w:cstheme="majorBidi"/>
        </w:rPr>
        <w:t xml:space="preserve">" in this </w:t>
      </w:r>
      <w:r w:rsidR="00B54CCF">
        <w:rPr>
          <w:rFonts w:asciiTheme="majorBidi" w:hAnsiTheme="majorBidi" w:cstheme="majorBidi"/>
        </w:rPr>
        <w:t>Letter of Authorization</w:t>
      </w:r>
      <w:r w:rsidR="004B6544" w:rsidRPr="00CF33FF">
        <w:rPr>
          <w:rFonts w:asciiTheme="majorBidi" w:hAnsiTheme="majorBidi" w:cstheme="majorBidi"/>
        </w:rPr>
        <w:t xml:space="preserve"> shall mean the room and/or apartment in which the </w:t>
      </w:r>
      <w:r w:rsidR="00CF33FF" w:rsidRPr="00CF33FF">
        <w:rPr>
          <w:rFonts w:asciiTheme="majorBidi" w:hAnsiTheme="majorBidi" w:cstheme="majorBidi"/>
        </w:rPr>
        <w:t>Student</w:t>
      </w:r>
      <w:r w:rsidR="004B6544" w:rsidRPr="00CF33FF">
        <w:rPr>
          <w:rFonts w:asciiTheme="majorBidi" w:hAnsiTheme="majorBidi" w:cstheme="majorBidi"/>
        </w:rPr>
        <w:t xml:space="preserve"> shall be given </w:t>
      </w:r>
      <w:r w:rsidR="00CF33FF" w:rsidRPr="00CF33FF">
        <w:rPr>
          <w:rFonts w:asciiTheme="majorBidi" w:hAnsiTheme="majorBidi" w:cstheme="majorBidi"/>
        </w:rPr>
        <w:t>p</w:t>
      </w:r>
      <w:r w:rsidR="004B6544" w:rsidRPr="00CF33FF">
        <w:rPr>
          <w:rFonts w:asciiTheme="majorBidi" w:hAnsiTheme="majorBidi" w:cstheme="majorBidi"/>
        </w:rPr>
        <w:t>ermission</w:t>
      </w:r>
      <w:r w:rsidR="00CF33FF" w:rsidRPr="00CF33FF">
        <w:rPr>
          <w:rFonts w:asciiTheme="majorBidi" w:hAnsiTheme="majorBidi" w:cstheme="majorBidi"/>
        </w:rPr>
        <w:t xml:space="preserve"> to reside in</w:t>
      </w:r>
      <w:r w:rsidR="004B6544" w:rsidRPr="00CF33FF">
        <w:rPr>
          <w:rFonts w:asciiTheme="majorBidi" w:hAnsiTheme="majorBidi" w:cstheme="majorBidi"/>
        </w:rPr>
        <w:t xml:space="preserve">, from time to time. </w:t>
      </w:r>
    </w:p>
    <w:p w14:paraId="03D1448D" w14:textId="77777777" w:rsidR="00CD0EB0" w:rsidRDefault="00CF33FF" w:rsidP="004B6544">
      <w:pPr>
        <w:pStyle w:val="ListParagraph"/>
        <w:numPr>
          <w:ilvl w:val="1"/>
          <w:numId w:val="2"/>
        </w:numPr>
        <w:spacing w:before="240"/>
        <w:ind w:left="1276" w:hanging="553"/>
        <w:contextualSpacing w:val="0"/>
        <w:jc w:val="both"/>
        <w:rPr>
          <w:rFonts w:asciiTheme="majorBidi" w:hAnsiTheme="majorBidi" w:cstheme="majorBidi"/>
        </w:rPr>
      </w:pPr>
      <w:r w:rsidRPr="00CF33FF">
        <w:rPr>
          <w:rFonts w:asciiTheme="majorBidi" w:hAnsiTheme="majorBidi" w:cstheme="majorBidi"/>
        </w:rPr>
        <w:t xml:space="preserve">The Student is aware and agrees that </w:t>
      </w:r>
      <w:r w:rsidRPr="009F193A">
        <w:rPr>
          <w:rFonts w:asciiTheme="majorBidi" w:hAnsiTheme="majorBidi" w:cstheme="majorBidi"/>
        </w:rPr>
        <w:t>HIT's</w:t>
      </w:r>
      <w:r w:rsidR="004B6544" w:rsidRPr="009F193A">
        <w:rPr>
          <w:rFonts w:asciiTheme="majorBidi" w:hAnsiTheme="majorBidi" w:cstheme="majorBidi"/>
        </w:rPr>
        <w:t xml:space="preserve"> maintenance staff and/or representative may enter the </w:t>
      </w:r>
      <w:r w:rsidR="009F193A">
        <w:rPr>
          <w:rFonts w:asciiTheme="majorBidi" w:hAnsiTheme="majorBidi" w:cstheme="majorBidi"/>
        </w:rPr>
        <w:t>Dorm</w:t>
      </w:r>
      <w:r w:rsidR="003A4440">
        <w:rPr>
          <w:rFonts w:asciiTheme="majorBidi" w:hAnsiTheme="majorBidi" w:cstheme="majorBidi"/>
        </w:rPr>
        <w:t>s</w:t>
      </w:r>
      <w:r w:rsidR="009F193A">
        <w:rPr>
          <w:rFonts w:asciiTheme="majorBidi" w:hAnsiTheme="majorBidi" w:cstheme="majorBidi"/>
        </w:rPr>
        <w:t xml:space="preserve"> and the </w:t>
      </w:r>
      <w:r w:rsidR="004B6544" w:rsidRPr="009F193A">
        <w:rPr>
          <w:rFonts w:asciiTheme="majorBidi" w:hAnsiTheme="majorBidi" w:cstheme="majorBidi"/>
        </w:rPr>
        <w:t>Place of Accommodation at any time, for any purpose, among others, in order to examine its orderliness, perform repairs and changes</w:t>
      </w:r>
      <w:r w:rsidR="00CD0EB0" w:rsidRPr="009F193A">
        <w:rPr>
          <w:rFonts w:asciiTheme="majorBidi" w:hAnsiTheme="majorBidi" w:cstheme="majorBidi"/>
        </w:rPr>
        <w:t>.</w:t>
      </w:r>
      <w:r w:rsidR="004B6544" w:rsidRPr="009F193A">
        <w:rPr>
          <w:rFonts w:asciiTheme="majorBidi" w:hAnsiTheme="majorBidi" w:cstheme="majorBidi"/>
        </w:rPr>
        <w:t xml:space="preserve"> </w:t>
      </w:r>
    </w:p>
    <w:p w14:paraId="0E3F89D3" w14:textId="77777777" w:rsidR="003A4440" w:rsidRDefault="003A4440" w:rsidP="004B6544">
      <w:pPr>
        <w:pStyle w:val="ListParagraph"/>
        <w:numPr>
          <w:ilvl w:val="1"/>
          <w:numId w:val="2"/>
        </w:numPr>
        <w:spacing w:before="240"/>
        <w:ind w:left="1276" w:hanging="553"/>
        <w:contextualSpacing w:val="0"/>
        <w:jc w:val="both"/>
        <w:rPr>
          <w:rFonts w:asciiTheme="majorBidi" w:hAnsiTheme="majorBidi" w:cstheme="majorBidi"/>
        </w:rPr>
      </w:pPr>
      <w:r>
        <w:rPr>
          <w:rFonts w:asciiTheme="majorBidi" w:hAnsiTheme="majorBidi" w:cstheme="majorBidi"/>
        </w:rPr>
        <w:t xml:space="preserve">The Student confirms that he/she will notify of any damage made to Dorms furniture or facilities, during the renting period. In addition, if during the inspection at the end of the semester there will be any unreasonable or acceptable damage occurred, the Student is obligated to compensate for the repair. </w:t>
      </w:r>
    </w:p>
    <w:p w14:paraId="36972AC3" w14:textId="77777777" w:rsidR="00D730E6" w:rsidRPr="00D730E6" w:rsidRDefault="00D730E6" w:rsidP="00D730E6">
      <w:pPr>
        <w:pStyle w:val="ListParagraph"/>
        <w:numPr>
          <w:ilvl w:val="0"/>
          <w:numId w:val="2"/>
        </w:numPr>
        <w:spacing w:before="240"/>
        <w:contextualSpacing w:val="0"/>
        <w:rPr>
          <w:rFonts w:asciiTheme="majorBidi" w:hAnsiTheme="majorBidi" w:cstheme="majorBidi"/>
          <w:b/>
          <w:bCs/>
          <w:u w:val="single"/>
        </w:rPr>
      </w:pPr>
      <w:r w:rsidRPr="00D730E6">
        <w:rPr>
          <w:rFonts w:asciiTheme="majorBidi" w:hAnsiTheme="majorBidi" w:cstheme="majorBidi"/>
          <w:b/>
          <w:bCs/>
          <w:u w:val="single"/>
        </w:rPr>
        <w:t>Relationship of the Parties</w:t>
      </w:r>
    </w:p>
    <w:p w14:paraId="60503CC6" w14:textId="77777777" w:rsidR="00DA3387" w:rsidRDefault="00D730E6" w:rsidP="00D730E6">
      <w:pPr>
        <w:pStyle w:val="ListParagraph"/>
        <w:numPr>
          <w:ilvl w:val="1"/>
          <w:numId w:val="2"/>
        </w:numPr>
        <w:spacing w:before="240"/>
        <w:ind w:left="1276" w:hanging="553"/>
        <w:contextualSpacing w:val="0"/>
        <w:jc w:val="both"/>
        <w:rPr>
          <w:rFonts w:asciiTheme="majorBidi" w:hAnsiTheme="majorBidi" w:cstheme="majorBidi"/>
        </w:rPr>
      </w:pPr>
      <w:r w:rsidRPr="00D730E6">
        <w:rPr>
          <w:rFonts w:asciiTheme="majorBidi" w:hAnsiTheme="majorBidi" w:cstheme="majorBidi"/>
        </w:rPr>
        <w:t xml:space="preserve">The provisions of the Tenant Protection Law 1972 and/or any other law for the protection of tenants (existing today or which shall be legislated in the future), whose purpose, aim or intent is to protect </w:t>
      </w:r>
      <w:r>
        <w:rPr>
          <w:rFonts w:asciiTheme="majorBidi" w:hAnsiTheme="majorBidi" w:cstheme="majorBidi"/>
        </w:rPr>
        <w:t>t</w:t>
      </w:r>
      <w:r w:rsidRPr="00D730E6">
        <w:rPr>
          <w:rFonts w:asciiTheme="majorBidi" w:hAnsiTheme="majorBidi" w:cstheme="majorBidi"/>
        </w:rPr>
        <w:t xml:space="preserve">enants – shall not apply to this </w:t>
      </w:r>
      <w:r w:rsidR="00B54CCF">
        <w:rPr>
          <w:rFonts w:asciiTheme="majorBidi" w:hAnsiTheme="majorBidi" w:cstheme="majorBidi"/>
        </w:rPr>
        <w:t>Letter of Authorization</w:t>
      </w:r>
      <w:r w:rsidRPr="00D730E6">
        <w:rPr>
          <w:rFonts w:asciiTheme="majorBidi" w:hAnsiTheme="majorBidi" w:cstheme="majorBidi"/>
        </w:rPr>
        <w:t xml:space="preserve"> nor to the relationship between the </w:t>
      </w:r>
      <w:r>
        <w:rPr>
          <w:rFonts w:asciiTheme="majorBidi" w:hAnsiTheme="majorBidi" w:cstheme="majorBidi"/>
        </w:rPr>
        <w:t>p</w:t>
      </w:r>
      <w:r w:rsidRPr="00D730E6">
        <w:rPr>
          <w:rFonts w:asciiTheme="majorBidi" w:hAnsiTheme="majorBidi" w:cstheme="majorBidi"/>
        </w:rPr>
        <w:t>arties by virtue thereof.</w:t>
      </w:r>
    </w:p>
    <w:p w14:paraId="01387224" w14:textId="77777777" w:rsidR="00D730E6" w:rsidRDefault="00D730E6" w:rsidP="00D730E6">
      <w:pPr>
        <w:pStyle w:val="ListParagraph"/>
        <w:numPr>
          <w:ilvl w:val="1"/>
          <w:numId w:val="2"/>
        </w:numPr>
        <w:spacing w:before="240"/>
        <w:ind w:left="1276" w:hanging="553"/>
        <w:contextualSpacing w:val="0"/>
        <w:jc w:val="both"/>
        <w:rPr>
          <w:rFonts w:asciiTheme="majorBidi" w:hAnsiTheme="majorBidi" w:cstheme="majorBidi"/>
        </w:rPr>
      </w:pPr>
      <w:r w:rsidRPr="00D730E6">
        <w:rPr>
          <w:rFonts w:asciiTheme="majorBidi" w:hAnsiTheme="majorBidi" w:cstheme="majorBidi"/>
        </w:rPr>
        <w:lastRenderedPageBreak/>
        <w:t xml:space="preserve">The connection between the parties is a license connection only, and the relationship between the </w:t>
      </w:r>
      <w:r>
        <w:rPr>
          <w:rFonts w:asciiTheme="majorBidi" w:hAnsiTheme="majorBidi" w:cstheme="majorBidi"/>
        </w:rPr>
        <w:t>p</w:t>
      </w:r>
      <w:r w:rsidRPr="00D730E6">
        <w:rPr>
          <w:rFonts w:asciiTheme="majorBidi" w:hAnsiTheme="majorBidi" w:cstheme="majorBidi"/>
        </w:rPr>
        <w:t xml:space="preserve">arties under this </w:t>
      </w:r>
      <w:r w:rsidR="00B54CCF">
        <w:rPr>
          <w:rFonts w:asciiTheme="majorBidi" w:hAnsiTheme="majorBidi" w:cstheme="majorBidi"/>
        </w:rPr>
        <w:t>Letter of Authorization</w:t>
      </w:r>
      <w:r w:rsidRPr="00D730E6">
        <w:rPr>
          <w:rFonts w:asciiTheme="majorBidi" w:hAnsiTheme="majorBidi" w:cstheme="majorBidi"/>
        </w:rPr>
        <w:t xml:space="preserve"> is Permission Provider – Permission Recipient.</w:t>
      </w:r>
    </w:p>
    <w:p w14:paraId="5138E251" w14:textId="77777777" w:rsidR="00D44D4D" w:rsidRPr="00BB6B6A" w:rsidRDefault="00C17018" w:rsidP="00D44D4D">
      <w:pPr>
        <w:pStyle w:val="ListParagraph"/>
        <w:numPr>
          <w:ilvl w:val="0"/>
          <w:numId w:val="2"/>
        </w:numPr>
        <w:spacing w:before="240"/>
        <w:contextualSpacing w:val="0"/>
        <w:jc w:val="both"/>
        <w:rPr>
          <w:rFonts w:asciiTheme="majorBidi" w:hAnsiTheme="majorBidi" w:cstheme="majorBidi"/>
          <w:b/>
          <w:bCs/>
          <w:u w:val="single"/>
        </w:rPr>
      </w:pPr>
      <w:r w:rsidRPr="00BB6B6A">
        <w:rPr>
          <w:rFonts w:asciiTheme="majorBidi" w:hAnsiTheme="majorBidi" w:cstheme="majorBidi"/>
          <w:b/>
          <w:bCs/>
          <w:u w:val="single"/>
        </w:rPr>
        <w:t xml:space="preserve">Termination of the </w:t>
      </w:r>
      <w:r w:rsidR="00265C57" w:rsidRPr="00BB6B6A">
        <w:rPr>
          <w:rFonts w:asciiTheme="majorBidi" w:hAnsiTheme="majorBidi" w:cstheme="majorBidi"/>
          <w:b/>
          <w:bCs/>
          <w:u w:val="single"/>
        </w:rPr>
        <w:t>Residence</w:t>
      </w:r>
    </w:p>
    <w:p w14:paraId="0E4F1FA9" w14:textId="2EA51A36" w:rsidR="00BB6B6A" w:rsidRDefault="00BB6B6A" w:rsidP="00BB6B6A">
      <w:pPr>
        <w:pStyle w:val="ListParagraph"/>
        <w:numPr>
          <w:ilvl w:val="1"/>
          <w:numId w:val="2"/>
        </w:numPr>
        <w:spacing w:before="240"/>
        <w:ind w:left="1276" w:hanging="553"/>
        <w:contextualSpacing w:val="0"/>
        <w:jc w:val="both"/>
        <w:rPr>
          <w:rFonts w:asciiTheme="majorBidi" w:hAnsiTheme="majorBidi" w:cstheme="majorBidi"/>
        </w:rPr>
      </w:pPr>
      <w:r w:rsidRPr="00D44D4D">
        <w:rPr>
          <w:rFonts w:asciiTheme="majorBidi" w:hAnsiTheme="majorBidi" w:cstheme="majorBidi"/>
        </w:rPr>
        <w:t xml:space="preserve">Upon the completion of the Stay Duration, the Student undertakes to vacate the Place of Accommodation </w:t>
      </w:r>
      <w:r w:rsidR="00B94471">
        <w:rPr>
          <w:rFonts w:asciiTheme="majorBidi" w:hAnsiTheme="majorBidi" w:cstheme="majorBidi"/>
        </w:rPr>
        <w:t xml:space="preserve">and the Dorms </w:t>
      </w:r>
      <w:r w:rsidRPr="00D44D4D">
        <w:rPr>
          <w:rFonts w:asciiTheme="majorBidi" w:hAnsiTheme="majorBidi" w:cstheme="majorBidi"/>
        </w:rPr>
        <w:t xml:space="preserve">of any person and object belonging to the Student, and to hand it over to </w:t>
      </w:r>
      <w:r>
        <w:rPr>
          <w:rFonts w:asciiTheme="majorBidi" w:hAnsiTheme="majorBidi" w:cstheme="majorBidi"/>
        </w:rPr>
        <w:t>HIT</w:t>
      </w:r>
      <w:r w:rsidRPr="00D44D4D">
        <w:rPr>
          <w:rFonts w:asciiTheme="majorBidi" w:hAnsiTheme="majorBidi" w:cstheme="majorBidi"/>
        </w:rPr>
        <w:t xml:space="preserve"> in proper condition as it was at the commencement of the Stay Duration, with the exception of reasonable wear and tear resulting from normal use of the Place of Accommodation.</w:t>
      </w:r>
    </w:p>
    <w:p w14:paraId="0C7E4EE5" w14:textId="33130E4A" w:rsidR="00265C57" w:rsidRDefault="00C61708" w:rsidP="00BB6B6A">
      <w:pPr>
        <w:pStyle w:val="ListParagraph"/>
        <w:numPr>
          <w:ilvl w:val="1"/>
          <w:numId w:val="2"/>
        </w:numPr>
        <w:spacing w:before="240"/>
        <w:ind w:left="1276" w:hanging="553"/>
        <w:contextualSpacing w:val="0"/>
        <w:jc w:val="both"/>
        <w:rPr>
          <w:rFonts w:asciiTheme="majorBidi" w:hAnsiTheme="majorBidi" w:cstheme="majorBidi"/>
        </w:rPr>
      </w:pPr>
      <w:r w:rsidRPr="006521DC">
        <w:rPr>
          <w:rFonts w:asciiTheme="majorBidi" w:hAnsiTheme="majorBidi" w:cstheme="majorBidi"/>
        </w:rPr>
        <w:t xml:space="preserve">The Student may, request from HIT to extend the </w:t>
      </w:r>
      <w:r w:rsidR="006521DC" w:rsidRPr="006521DC">
        <w:rPr>
          <w:rFonts w:asciiTheme="majorBidi" w:hAnsiTheme="majorBidi" w:cstheme="majorBidi"/>
        </w:rPr>
        <w:t>Stay Duration</w:t>
      </w:r>
      <w:r w:rsidRPr="006521DC">
        <w:rPr>
          <w:rFonts w:asciiTheme="majorBidi" w:hAnsiTheme="majorBidi" w:cstheme="majorBidi"/>
        </w:rPr>
        <w:t xml:space="preserve"> until no later than </w:t>
      </w:r>
      <w:r w:rsidR="00347609">
        <w:rPr>
          <w:rFonts w:asciiTheme="majorBidi" w:hAnsiTheme="majorBidi" w:cstheme="majorBidi"/>
        </w:rPr>
        <w:t>a month before it ends</w:t>
      </w:r>
      <w:r w:rsidRPr="006521DC">
        <w:rPr>
          <w:rFonts w:asciiTheme="majorBidi" w:hAnsiTheme="majorBidi" w:cstheme="majorBidi"/>
        </w:rPr>
        <w:t xml:space="preserve">, and </w:t>
      </w:r>
      <w:r w:rsidR="006521DC" w:rsidRPr="006521DC">
        <w:rPr>
          <w:rFonts w:asciiTheme="majorBidi" w:hAnsiTheme="majorBidi" w:cstheme="majorBidi"/>
        </w:rPr>
        <w:t xml:space="preserve">HIT </w:t>
      </w:r>
      <w:r w:rsidRPr="006521DC">
        <w:rPr>
          <w:rFonts w:asciiTheme="majorBidi" w:hAnsiTheme="majorBidi" w:cstheme="majorBidi"/>
        </w:rPr>
        <w:t xml:space="preserve">may </w:t>
      </w:r>
      <w:r w:rsidR="00347609" w:rsidRPr="006521DC">
        <w:rPr>
          <w:rFonts w:asciiTheme="majorBidi" w:hAnsiTheme="majorBidi" w:cstheme="majorBidi"/>
        </w:rPr>
        <w:t>decide</w:t>
      </w:r>
      <w:r w:rsidRPr="006521DC">
        <w:rPr>
          <w:rFonts w:asciiTheme="majorBidi" w:hAnsiTheme="majorBidi" w:cstheme="majorBidi"/>
        </w:rPr>
        <w:t xml:space="preserve"> on the request, </w:t>
      </w:r>
      <w:r w:rsidR="00347609">
        <w:rPr>
          <w:rFonts w:asciiTheme="majorBidi" w:hAnsiTheme="majorBidi" w:cstheme="majorBidi"/>
        </w:rPr>
        <w:t>upon availability</w:t>
      </w:r>
      <w:r w:rsidR="00B94471">
        <w:rPr>
          <w:rFonts w:asciiTheme="majorBidi" w:hAnsiTheme="majorBidi" w:cstheme="majorBidi"/>
        </w:rPr>
        <w:t xml:space="preserve">, and </w:t>
      </w:r>
      <w:r w:rsidR="00B94471" w:rsidRPr="006521DC">
        <w:rPr>
          <w:rFonts w:asciiTheme="majorBidi" w:hAnsiTheme="majorBidi" w:cstheme="majorBidi"/>
        </w:rPr>
        <w:t>at its absolute discretion</w:t>
      </w:r>
      <w:r w:rsidR="00B94471">
        <w:rPr>
          <w:rFonts w:asciiTheme="majorBidi" w:hAnsiTheme="majorBidi" w:cstheme="majorBidi"/>
        </w:rPr>
        <w:t xml:space="preserve"> </w:t>
      </w:r>
      <w:r w:rsidR="00347609">
        <w:rPr>
          <w:rFonts w:asciiTheme="majorBidi" w:hAnsiTheme="majorBidi" w:cstheme="majorBidi"/>
        </w:rPr>
        <w:t xml:space="preserve">If the answer is positive, </w:t>
      </w:r>
      <w:r w:rsidR="00961406">
        <w:rPr>
          <w:rFonts w:asciiTheme="majorBidi" w:hAnsiTheme="majorBidi" w:cstheme="majorBidi"/>
        </w:rPr>
        <w:t xml:space="preserve">the parties will be bound by the terms and conditions of this is Agreement for the additional period agreed upon, except for </w:t>
      </w:r>
      <w:r w:rsidR="00E72945">
        <w:rPr>
          <w:rFonts w:asciiTheme="majorBidi" w:hAnsiTheme="majorBidi" w:cstheme="majorBidi"/>
        </w:rPr>
        <w:t>the Permission</w:t>
      </w:r>
      <w:r w:rsidR="00347609">
        <w:rPr>
          <w:rFonts w:asciiTheme="majorBidi" w:hAnsiTheme="majorBidi" w:cstheme="majorBidi"/>
        </w:rPr>
        <w:t xml:space="preserve"> </w:t>
      </w:r>
      <w:r w:rsidR="00961406">
        <w:rPr>
          <w:rFonts w:asciiTheme="majorBidi" w:hAnsiTheme="majorBidi" w:cstheme="majorBidi"/>
        </w:rPr>
        <w:t>F</w:t>
      </w:r>
      <w:r w:rsidR="00347609">
        <w:rPr>
          <w:rFonts w:asciiTheme="majorBidi" w:hAnsiTheme="majorBidi" w:cstheme="majorBidi"/>
        </w:rPr>
        <w:t>ee</w:t>
      </w:r>
      <w:r w:rsidR="00961406">
        <w:rPr>
          <w:rFonts w:asciiTheme="majorBidi" w:hAnsiTheme="majorBidi" w:cstheme="majorBidi"/>
        </w:rPr>
        <w:t xml:space="preserve"> that may be changed by HIT in accordance with </w:t>
      </w:r>
      <w:r w:rsidR="00BD4663">
        <w:rPr>
          <w:rFonts w:asciiTheme="majorBidi" w:hAnsiTheme="majorBidi" w:cstheme="majorBidi"/>
        </w:rPr>
        <w:t xml:space="preserve">HIT updated </w:t>
      </w:r>
      <w:r w:rsidR="00961406">
        <w:rPr>
          <w:rFonts w:asciiTheme="majorBidi" w:hAnsiTheme="majorBidi" w:cstheme="majorBidi"/>
        </w:rPr>
        <w:t>standard Permission Fee</w:t>
      </w:r>
      <w:r w:rsidR="00347609">
        <w:rPr>
          <w:rFonts w:asciiTheme="majorBidi" w:hAnsiTheme="majorBidi" w:cstheme="majorBidi"/>
        </w:rPr>
        <w:t>.</w:t>
      </w:r>
      <w:r>
        <w:rPr>
          <w:rFonts w:asciiTheme="majorBidi" w:hAnsiTheme="majorBidi" w:cstheme="majorBidi"/>
        </w:rPr>
        <w:t xml:space="preserve"> </w:t>
      </w:r>
    </w:p>
    <w:p w14:paraId="64A55904" w14:textId="6F0AE92C" w:rsidR="006F022B" w:rsidRDefault="006F022B" w:rsidP="006F022B">
      <w:pPr>
        <w:pStyle w:val="ListParagraph"/>
        <w:numPr>
          <w:ilvl w:val="1"/>
          <w:numId w:val="2"/>
        </w:numPr>
        <w:spacing w:before="240"/>
        <w:ind w:left="1276" w:hanging="553"/>
        <w:contextualSpacing w:val="0"/>
        <w:jc w:val="both"/>
        <w:rPr>
          <w:rFonts w:asciiTheme="majorBidi" w:hAnsiTheme="majorBidi" w:cstheme="majorBidi"/>
        </w:rPr>
      </w:pPr>
      <w:r>
        <w:rPr>
          <w:rFonts w:asciiTheme="majorBidi" w:hAnsiTheme="majorBidi" w:cstheme="majorBidi"/>
        </w:rPr>
        <w:t xml:space="preserve">The Student will pay HIT a penalty of NIS 200 for each day of </w:t>
      </w:r>
      <w:r w:rsidR="00502831">
        <w:rPr>
          <w:rFonts w:asciiTheme="majorBidi" w:hAnsiTheme="majorBidi" w:cstheme="majorBidi"/>
        </w:rPr>
        <w:t xml:space="preserve">delay in vacating the </w:t>
      </w:r>
      <w:r w:rsidR="00502831" w:rsidRPr="00D44D4D">
        <w:rPr>
          <w:rFonts w:asciiTheme="majorBidi" w:hAnsiTheme="majorBidi" w:cstheme="majorBidi"/>
        </w:rPr>
        <w:t>Place of Accommodation</w:t>
      </w:r>
      <w:r w:rsidR="00502831">
        <w:rPr>
          <w:rFonts w:asciiTheme="majorBidi" w:hAnsiTheme="majorBidi" w:cstheme="majorBidi"/>
        </w:rPr>
        <w:t xml:space="preserve"> </w:t>
      </w:r>
      <w:r w:rsidR="00343A2D">
        <w:rPr>
          <w:rFonts w:asciiTheme="majorBidi" w:hAnsiTheme="majorBidi" w:cstheme="majorBidi"/>
        </w:rPr>
        <w:t>after the</w:t>
      </w:r>
      <w:r w:rsidR="00343A2D" w:rsidRPr="00343A2D">
        <w:rPr>
          <w:rFonts w:asciiTheme="majorBidi" w:hAnsiTheme="majorBidi" w:cstheme="majorBidi"/>
        </w:rPr>
        <w:t xml:space="preserve"> </w:t>
      </w:r>
      <w:r w:rsidR="00343A2D" w:rsidRPr="00D44D4D">
        <w:rPr>
          <w:rFonts w:asciiTheme="majorBidi" w:hAnsiTheme="majorBidi" w:cstheme="majorBidi"/>
        </w:rPr>
        <w:t>Stay Duration</w:t>
      </w:r>
      <w:r w:rsidR="00502831">
        <w:rPr>
          <w:rFonts w:asciiTheme="majorBidi" w:hAnsiTheme="majorBidi" w:cstheme="majorBidi"/>
        </w:rPr>
        <w:t xml:space="preserve">, </w:t>
      </w:r>
      <w:r w:rsidR="00502831" w:rsidRPr="00502831">
        <w:rPr>
          <w:rFonts w:asciiTheme="majorBidi" w:hAnsiTheme="majorBidi" w:cstheme="majorBidi"/>
        </w:rPr>
        <w:t>without derogating from any other relief available to HIT</w:t>
      </w:r>
      <w:r w:rsidR="00343A2D">
        <w:rPr>
          <w:rFonts w:asciiTheme="majorBidi" w:hAnsiTheme="majorBidi" w:cstheme="majorBidi"/>
        </w:rPr>
        <w:t xml:space="preserve">. </w:t>
      </w:r>
    </w:p>
    <w:p w14:paraId="3654E6A4" w14:textId="60B66327" w:rsidR="00D44D4D" w:rsidRDefault="00D44D4D" w:rsidP="00BB6B6A">
      <w:pPr>
        <w:pStyle w:val="ListParagraph"/>
        <w:numPr>
          <w:ilvl w:val="1"/>
          <w:numId w:val="2"/>
        </w:numPr>
        <w:spacing w:before="240"/>
        <w:ind w:left="1276" w:hanging="553"/>
        <w:contextualSpacing w:val="0"/>
        <w:jc w:val="both"/>
        <w:rPr>
          <w:rFonts w:asciiTheme="majorBidi" w:hAnsiTheme="majorBidi" w:cstheme="majorBidi"/>
        </w:rPr>
      </w:pPr>
      <w:r w:rsidRPr="00BB6B6A">
        <w:rPr>
          <w:rFonts w:asciiTheme="majorBidi" w:hAnsiTheme="majorBidi" w:cstheme="majorBidi"/>
        </w:rPr>
        <w:t xml:space="preserve">The Student undertakes to compensate HIT for any damage caused by him to the Place of Accommodation and/or to the equipment, furniture and fixtures therein and/or to any other property of HIT within one week from the date of notice of </w:t>
      </w:r>
      <w:r w:rsidR="00C17018" w:rsidRPr="00BB6B6A">
        <w:rPr>
          <w:rFonts w:asciiTheme="majorBidi" w:hAnsiTheme="majorBidi" w:cstheme="majorBidi"/>
        </w:rPr>
        <w:t>HIT</w:t>
      </w:r>
      <w:r w:rsidRPr="00BB6B6A">
        <w:rPr>
          <w:rFonts w:asciiTheme="majorBidi" w:hAnsiTheme="majorBidi" w:cstheme="majorBidi"/>
        </w:rPr>
        <w:t xml:space="preserve"> to the </w:t>
      </w:r>
      <w:r w:rsidR="00C17018" w:rsidRPr="00BB6B6A">
        <w:rPr>
          <w:rFonts w:asciiTheme="majorBidi" w:hAnsiTheme="majorBidi" w:cstheme="majorBidi"/>
        </w:rPr>
        <w:t>Student</w:t>
      </w:r>
      <w:r w:rsidRPr="00BB6B6A">
        <w:rPr>
          <w:rFonts w:asciiTheme="majorBidi" w:hAnsiTheme="majorBidi" w:cstheme="majorBidi"/>
        </w:rPr>
        <w:t xml:space="preserve"> in regards to said compensation. </w:t>
      </w:r>
      <w:r w:rsidR="00BB6B6A" w:rsidRPr="00BB6B6A">
        <w:rPr>
          <w:rFonts w:asciiTheme="majorBidi" w:hAnsiTheme="majorBidi" w:cstheme="majorBidi"/>
        </w:rPr>
        <w:t>HIT</w:t>
      </w:r>
      <w:r w:rsidRPr="00BB6B6A">
        <w:rPr>
          <w:rFonts w:asciiTheme="majorBidi" w:hAnsiTheme="majorBidi" w:cstheme="majorBidi"/>
        </w:rPr>
        <w:t xml:space="preserve"> shall determine, at its sole discretion, the damage amount to be collected from the </w:t>
      </w:r>
      <w:r w:rsidR="00BB6B6A" w:rsidRPr="00BB6B6A">
        <w:rPr>
          <w:rFonts w:asciiTheme="majorBidi" w:hAnsiTheme="majorBidi" w:cstheme="majorBidi"/>
        </w:rPr>
        <w:t>Student</w:t>
      </w:r>
      <w:r w:rsidRPr="00BB6B6A">
        <w:rPr>
          <w:rFonts w:asciiTheme="majorBidi" w:hAnsiTheme="majorBidi" w:cstheme="majorBidi"/>
        </w:rPr>
        <w:t xml:space="preserve">, subject to the </w:t>
      </w:r>
      <w:r w:rsidR="00BB6B6A" w:rsidRPr="00BB6B6A">
        <w:rPr>
          <w:rFonts w:asciiTheme="majorBidi" w:hAnsiTheme="majorBidi" w:cstheme="majorBidi"/>
        </w:rPr>
        <w:t>Student</w:t>
      </w:r>
      <w:r w:rsidRPr="00BB6B6A">
        <w:rPr>
          <w:rFonts w:asciiTheme="majorBidi" w:hAnsiTheme="majorBidi" w:cstheme="majorBidi"/>
        </w:rPr>
        <w:t xml:space="preserve">'s right to be heard, whereby in case of dispute, the </w:t>
      </w:r>
      <w:r w:rsidR="00347609">
        <w:rPr>
          <w:rFonts w:asciiTheme="majorBidi" w:hAnsiTheme="majorBidi" w:cstheme="majorBidi"/>
        </w:rPr>
        <w:t>International Office representative</w:t>
      </w:r>
      <w:r w:rsidR="00347609" w:rsidRPr="00BB6B6A">
        <w:rPr>
          <w:rFonts w:asciiTheme="majorBidi" w:hAnsiTheme="majorBidi" w:cstheme="majorBidi"/>
        </w:rPr>
        <w:t xml:space="preserve"> </w:t>
      </w:r>
      <w:r w:rsidRPr="00BB6B6A">
        <w:rPr>
          <w:rFonts w:asciiTheme="majorBidi" w:hAnsiTheme="majorBidi" w:cstheme="majorBidi"/>
        </w:rPr>
        <w:t>shall be the final arbit</w:t>
      </w:r>
      <w:r w:rsidR="00BB6B6A" w:rsidRPr="00BB6B6A">
        <w:rPr>
          <w:rFonts w:asciiTheme="majorBidi" w:hAnsiTheme="majorBidi" w:cstheme="majorBidi"/>
        </w:rPr>
        <w:t>rato</w:t>
      </w:r>
      <w:r w:rsidRPr="00BB6B6A">
        <w:rPr>
          <w:rFonts w:asciiTheme="majorBidi" w:hAnsiTheme="majorBidi" w:cstheme="majorBidi"/>
        </w:rPr>
        <w:t>r</w:t>
      </w:r>
      <w:r w:rsidR="00BB6B6A" w:rsidRPr="00BB6B6A">
        <w:rPr>
          <w:rFonts w:asciiTheme="majorBidi" w:hAnsiTheme="majorBidi" w:cstheme="majorBidi"/>
        </w:rPr>
        <w:t>.</w:t>
      </w:r>
      <w:r w:rsidR="00BB6B6A">
        <w:rPr>
          <w:rFonts w:asciiTheme="majorBidi" w:hAnsiTheme="majorBidi" w:cstheme="majorBidi"/>
        </w:rPr>
        <w:t xml:space="preserve"> </w:t>
      </w:r>
    </w:p>
    <w:p w14:paraId="7220E28A" w14:textId="031F93EC" w:rsidR="00FE0683" w:rsidRDefault="00C61708" w:rsidP="006521DC">
      <w:pPr>
        <w:pStyle w:val="ListParagraph"/>
        <w:numPr>
          <w:ilvl w:val="1"/>
          <w:numId w:val="2"/>
        </w:numPr>
        <w:spacing w:before="240"/>
        <w:ind w:left="1276" w:hanging="553"/>
        <w:contextualSpacing w:val="0"/>
        <w:jc w:val="both"/>
        <w:rPr>
          <w:rFonts w:asciiTheme="majorBidi" w:hAnsiTheme="majorBidi" w:cstheme="majorBidi"/>
        </w:rPr>
      </w:pPr>
      <w:r>
        <w:rPr>
          <w:rFonts w:asciiTheme="majorBidi" w:hAnsiTheme="majorBidi" w:cstheme="majorBidi"/>
        </w:rPr>
        <w:t xml:space="preserve">HIT may terminate the Stay Duration </w:t>
      </w:r>
      <w:r w:rsidR="006521DC">
        <w:rPr>
          <w:rFonts w:asciiTheme="majorBidi" w:hAnsiTheme="majorBidi" w:cstheme="majorBidi"/>
        </w:rPr>
        <w:t xml:space="preserve">if the Student breaches any term of this Letter of Authorization and/or any Term of the Bylaws, with one week notice to the Student. </w:t>
      </w:r>
    </w:p>
    <w:p w14:paraId="729FB47A" w14:textId="77777777" w:rsidR="00343A2D" w:rsidRPr="00343A2D" w:rsidRDefault="00343A2D" w:rsidP="00343A2D">
      <w:pPr>
        <w:pStyle w:val="ListParagraph"/>
        <w:numPr>
          <w:ilvl w:val="0"/>
          <w:numId w:val="2"/>
        </w:numPr>
        <w:spacing w:before="240"/>
        <w:contextualSpacing w:val="0"/>
        <w:rPr>
          <w:rFonts w:asciiTheme="majorBidi" w:hAnsiTheme="majorBidi" w:cstheme="majorBidi"/>
          <w:b/>
          <w:bCs/>
          <w:u w:val="single"/>
        </w:rPr>
      </w:pPr>
      <w:r w:rsidRPr="00343A2D">
        <w:rPr>
          <w:rFonts w:asciiTheme="majorBidi" w:hAnsiTheme="majorBidi" w:cstheme="majorBidi"/>
          <w:b/>
          <w:bCs/>
          <w:u w:val="single"/>
        </w:rPr>
        <w:t>Limited Liability</w:t>
      </w:r>
    </w:p>
    <w:p w14:paraId="73DB9F55" w14:textId="77777777" w:rsidR="009A0F92" w:rsidRDefault="00343A2D" w:rsidP="00343A2D">
      <w:pPr>
        <w:pStyle w:val="ListParagraph"/>
        <w:spacing w:before="240"/>
        <w:contextualSpacing w:val="0"/>
        <w:jc w:val="both"/>
        <w:rPr>
          <w:rFonts w:asciiTheme="majorBidi" w:hAnsiTheme="majorBidi" w:cstheme="majorBidi"/>
        </w:rPr>
      </w:pPr>
      <w:r>
        <w:rPr>
          <w:rFonts w:asciiTheme="majorBidi" w:hAnsiTheme="majorBidi" w:cstheme="majorBidi"/>
        </w:rPr>
        <w:t>HIT</w:t>
      </w:r>
      <w:r w:rsidR="009A0F92" w:rsidRPr="00343A2D">
        <w:rPr>
          <w:rFonts w:asciiTheme="majorBidi" w:hAnsiTheme="majorBidi" w:cstheme="majorBidi"/>
        </w:rPr>
        <w:t xml:space="preserve"> shall not be responsible for any damage caused to the </w:t>
      </w:r>
      <w:r>
        <w:rPr>
          <w:rFonts w:asciiTheme="majorBidi" w:hAnsiTheme="majorBidi" w:cstheme="majorBidi"/>
        </w:rPr>
        <w:t>Student</w:t>
      </w:r>
      <w:r w:rsidR="009A0F92" w:rsidRPr="00343A2D">
        <w:rPr>
          <w:rFonts w:asciiTheme="majorBidi" w:hAnsiTheme="majorBidi" w:cstheme="majorBidi"/>
        </w:rPr>
        <w:t xml:space="preserve"> and/or to </w:t>
      </w:r>
      <w:r>
        <w:rPr>
          <w:rFonts w:asciiTheme="majorBidi" w:hAnsiTheme="majorBidi" w:cstheme="majorBidi"/>
        </w:rPr>
        <w:t>the Student's</w:t>
      </w:r>
      <w:r w:rsidR="009A0F92" w:rsidRPr="00343A2D">
        <w:rPr>
          <w:rFonts w:asciiTheme="majorBidi" w:hAnsiTheme="majorBidi" w:cstheme="majorBidi"/>
        </w:rPr>
        <w:t xml:space="preserve"> property or to anyone on his</w:t>
      </w:r>
      <w:r>
        <w:rPr>
          <w:rFonts w:asciiTheme="majorBidi" w:hAnsiTheme="majorBidi" w:cstheme="majorBidi"/>
        </w:rPr>
        <w:t>/her</w:t>
      </w:r>
      <w:r w:rsidR="009A0F92" w:rsidRPr="00343A2D">
        <w:rPr>
          <w:rFonts w:asciiTheme="majorBidi" w:hAnsiTheme="majorBidi" w:cstheme="majorBidi"/>
        </w:rPr>
        <w:t xml:space="preserve"> behalf and/or for damage, loss or theft in the Dorm</w:t>
      </w:r>
      <w:r w:rsidR="00347609">
        <w:rPr>
          <w:rFonts w:asciiTheme="majorBidi" w:hAnsiTheme="majorBidi" w:cstheme="majorBidi"/>
        </w:rPr>
        <w:t>s</w:t>
      </w:r>
      <w:r w:rsidR="009A0F92" w:rsidRPr="00343A2D">
        <w:rPr>
          <w:rFonts w:asciiTheme="majorBidi" w:hAnsiTheme="majorBidi" w:cstheme="majorBidi"/>
        </w:rPr>
        <w:t xml:space="preserve"> of property </w:t>
      </w:r>
      <w:r>
        <w:rPr>
          <w:rFonts w:asciiTheme="majorBidi" w:hAnsiTheme="majorBidi" w:cstheme="majorBidi"/>
        </w:rPr>
        <w:t>and/or</w:t>
      </w:r>
      <w:r w:rsidR="009A0F92" w:rsidRPr="00343A2D">
        <w:rPr>
          <w:rFonts w:asciiTheme="majorBidi" w:hAnsiTheme="majorBidi" w:cstheme="majorBidi"/>
        </w:rPr>
        <w:t xml:space="preserve"> vehicle and/or other items of the </w:t>
      </w:r>
      <w:r>
        <w:rPr>
          <w:rFonts w:asciiTheme="majorBidi" w:hAnsiTheme="majorBidi" w:cstheme="majorBidi"/>
        </w:rPr>
        <w:t>Student</w:t>
      </w:r>
      <w:r w:rsidR="009A0F92" w:rsidRPr="00343A2D">
        <w:rPr>
          <w:rFonts w:asciiTheme="majorBidi" w:hAnsiTheme="majorBidi" w:cstheme="majorBidi"/>
        </w:rPr>
        <w:t xml:space="preserve"> or anyone on his</w:t>
      </w:r>
      <w:r w:rsidR="00B34C04">
        <w:rPr>
          <w:rFonts w:asciiTheme="majorBidi" w:hAnsiTheme="majorBidi" w:cstheme="majorBidi"/>
        </w:rPr>
        <w:t>/her</w:t>
      </w:r>
      <w:r w:rsidR="009A0F92" w:rsidRPr="00343A2D">
        <w:rPr>
          <w:rFonts w:asciiTheme="majorBidi" w:hAnsiTheme="majorBidi" w:cstheme="majorBidi"/>
        </w:rPr>
        <w:t xml:space="preserve"> behalf. The </w:t>
      </w:r>
      <w:r w:rsidR="00B34C04">
        <w:rPr>
          <w:rFonts w:asciiTheme="majorBidi" w:hAnsiTheme="majorBidi" w:cstheme="majorBidi"/>
        </w:rPr>
        <w:t>Student</w:t>
      </w:r>
      <w:r w:rsidR="009A0F92" w:rsidRPr="00343A2D">
        <w:rPr>
          <w:rFonts w:asciiTheme="majorBidi" w:hAnsiTheme="majorBidi" w:cstheme="majorBidi"/>
        </w:rPr>
        <w:t xml:space="preserve"> shall avoid leaving valuables or money in the Dorm</w:t>
      </w:r>
      <w:r w:rsidR="00347609">
        <w:rPr>
          <w:rFonts w:asciiTheme="majorBidi" w:hAnsiTheme="majorBidi" w:cstheme="majorBidi"/>
        </w:rPr>
        <w:t>s</w:t>
      </w:r>
      <w:r w:rsidR="009A0F92" w:rsidRPr="00343A2D">
        <w:rPr>
          <w:rFonts w:asciiTheme="majorBidi" w:hAnsiTheme="majorBidi" w:cstheme="majorBidi"/>
        </w:rPr>
        <w:t xml:space="preserve">. In any case of loss or theft or damage, the </w:t>
      </w:r>
      <w:r w:rsidR="00B34C04">
        <w:rPr>
          <w:rFonts w:asciiTheme="majorBidi" w:hAnsiTheme="majorBidi" w:cstheme="majorBidi"/>
        </w:rPr>
        <w:t>Student</w:t>
      </w:r>
      <w:r w:rsidR="00B34C04" w:rsidRPr="00343A2D">
        <w:rPr>
          <w:rFonts w:asciiTheme="majorBidi" w:hAnsiTheme="majorBidi" w:cstheme="majorBidi"/>
        </w:rPr>
        <w:t xml:space="preserve"> </w:t>
      </w:r>
      <w:r w:rsidR="009A0F92" w:rsidRPr="00343A2D">
        <w:rPr>
          <w:rFonts w:asciiTheme="majorBidi" w:hAnsiTheme="majorBidi" w:cstheme="majorBidi"/>
        </w:rPr>
        <w:t xml:space="preserve">shall immediately inform the </w:t>
      </w:r>
      <w:r w:rsidR="00B34C04">
        <w:rPr>
          <w:rFonts w:asciiTheme="majorBidi" w:hAnsiTheme="majorBidi" w:cstheme="majorBidi"/>
        </w:rPr>
        <w:t>Dorm Manager</w:t>
      </w:r>
      <w:r w:rsidR="009A0F92" w:rsidRPr="00343A2D">
        <w:rPr>
          <w:rFonts w:asciiTheme="majorBidi" w:hAnsiTheme="majorBidi" w:cstheme="majorBidi"/>
        </w:rPr>
        <w:t xml:space="preserve"> and/or the security officer of the Dorm</w:t>
      </w:r>
      <w:r w:rsidR="00347609">
        <w:rPr>
          <w:rFonts w:asciiTheme="majorBidi" w:hAnsiTheme="majorBidi" w:cstheme="majorBidi"/>
        </w:rPr>
        <w:t>s</w:t>
      </w:r>
      <w:r w:rsidR="009A0F92" w:rsidRPr="00343A2D">
        <w:rPr>
          <w:rFonts w:asciiTheme="majorBidi" w:hAnsiTheme="majorBidi" w:cstheme="majorBidi"/>
        </w:rPr>
        <w:t xml:space="preserve">. </w:t>
      </w:r>
      <w:r w:rsidR="00B34C04" w:rsidRPr="00343A2D">
        <w:rPr>
          <w:rFonts w:asciiTheme="majorBidi" w:hAnsiTheme="majorBidi" w:cstheme="majorBidi"/>
        </w:rPr>
        <w:t xml:space="preserve">The </w:t>
      </w:r>
      <w:r w:rsidR="00B34C04">
        <w:rPr>
          <w:rFonts w:asciiTheme="majorBidi" w:hAnsiTheme="majorBidi" w:cstheme="majorBidi"/>
        </w:rPr>
        <w:t>Student</w:t>
      </w:r>
      <w:r w:rsidR="00B34C04" w:rsidRPr="00343A2D">
        <w:rPr>
          <w:rFonts w:asciiTheme="majorBidi" w:hAnsiTheme="majorBidi" w:cstheme="majorBidi"/>
        </w:rPr>
        <w:t xml:space="preserve"> </w:t>
      </w:r>
      <w:r w:rsidR="009A0F92" w:rsidRPr="00343A2D">
        <w:rPr>
          <w:rFonts w:asciiTheme="majorBidi" w:hAnsiTheme="majorBidi" w:cstheme="majorBidi"/>
        </w:rPr>
        <w:t>is strongly recommended to insure his belongings.</w:t>
      </w:r>
    </w:p>
    <w:p w14:paraId="5FB65BCD" w14:textId="77777777" w:rsidR="00A921D3" w:rsidRDefault="00A921D3" w:rsidP="00343A2D">
      <w:pPr>
        <w:pStyle w:val="ListParagraph"/>
        <w:spacing w:before="240"/>
        <w:contextualSpacing w:val="0"/>
        <w:jc w:val="both"/>
        <w:rPr>
          <w:rFonts w:asciiTheme="majorBidi" w:hAnsiTheme="majorBidi" w:cstheme="majorBidi"/>
        </w:rPr>
      </w:pPr>
    </w:p>
    <w:p w14:paraId="4B7C7930" w14:textId="10D1D1E2" w:rsidR="005429CF" w:rsidRPr="005429CF" w:rsidRDefault="005429CF" w:rsidP="00A921D3">
      <w:pPr>
        <w:pStyle w:val="ListParagraph"/>
        <w:numPr>
          <w:ilvl w:val="0"/>
          <w:numId w:val="2"/>
        </w:numPr>
        <w:tabs>
          <w:tab w:val="left" w:pos="2755"/>
        </w:tabs>
        <w:spacing w:before="240"/>
        <w:contextualSpacing w:val="0"/>
        <w:rPr>
          <w:rFonts w:asciiTheme="majorBidi" w:hAnsiTheme="majorBidi" w:cstheme="majorBidi"/>
          <w:sz w:val="28"/>
          <w:szCs w:val="28"/>
        </w:rPr>
      </w:pPr>
      <w:r w:rsidRPr="005429CF">
        <w:rPr>
          <w:rFonts w:asciiTheme="majorBidi" w:hAnsiTheme="majorBidi" w:cstheme="majorBidi"/>
          <w:b/>
          <w:bCs/>
          <w:u w:val="single"/>
        </w:rPr>
        <w:lastRenderedPageBreak/>
        <w:t>Governing Law &amp; Jurisdiction</w:t>
      </w:r>
      <w:r w:rsidRPr="005429CF">
        <w:rPr>
          <w:rFonts w:asciiTheme="majorBidi" w:hAnsiTheme="majorBidi" w:cstheme="majorBidi"/>
        </w:rPr>
        <w:t xml:space="preserve"> </w:t>
      </w:r>
    </w:p>
    <w:p w14:paraId="01420347" w14:textId="77777777" w:rsidR="005E0B96" w:rsidRDefault="005429CF" w:rsidP="005429CF">
      <w:pPr>
        <w:pStyle w:val="ListParagraph"/>
        <w:spacing w:before="240"/>
        <w:contextualSpacing w:val="0"/>
        <w:jc w:val="both"/>
        <w:rPr>
          <w:rFonts w:asciiTheme="majorBidi" w:hAnsiTheme="majorBidi" w:cstheme="majorBidi"/>
          <w:sz w:val="28"/>
          <w:szCs w:val="28"/>
        </w:rPr>
      </w:pPr>
      <w:r w:rsidRPr="005429CF">
        <w:rPr>
          <w:rFonts w:asciiTheme="majorBidi" w:hAnsiTheme="majorBidi" w:cstheme="majorBidi"/>
        </w:rPr>
        <w:t xml:space="preserve">This </w:t>
      </w:r>
      <w:r w:rsidR="00B54CCF">
        <w:rPr>
          <w:rFonts w:asciiTheme="majorBidi" w:hAnsiTheme="majorBidi" w:cstheme="majorBidi"/>
        </w:rPr>
        <w:t>Letter of Authorization</w:t>
      </w:r>
      <w:r w:rsidRPr="005429CF">
        <w:rPr>
          <w:rFonts w:asciiTheme="majorBidi" w:hAnsiTheme="majorBidi" w:cstheme="majorBidi"/>
        </w:rPr>
        <w:t xml:space="preserve"> shall be governed by and construed in accordance with the laws of the state of Israel. The competent courts residing in Tel-Aviv shall have sole and exclusive jurisdiction and venue over any dispute related to this </w:t>
      </w:r>
      <w:r w:rsidR="00B54CCF">
        <w:rPr>
          <w:rFonts w:asciiTheme="majorBidi" w:hAnsiTheme="majorBidi" w:cstheme="majorBidi"/>
        </w:rPr>
        <w:t>Letter of Authorization</w:t>
      </w:r>
      <w:r w:rsidRPr="005429CF">
        <w:rPr>
          <w:rFonts w:asciiTheme="majorBidi" w:hAnsiTheme="majorBidi" w:cstheme="majorBidi"/>
        </w:rPr>
        <w:t xml:space="preserve"> and both </w:t>
      </w:r>
      <w:r>
        <w:rPr>
          <w:rFonts w:asciiTheme="majorBidi" w:hAnsiTheme="majorBidi" w:cstheme="majorBidi"/>
        </w:rPr>
        <w:t>p</w:t>
      </w:r>
      <w:r w:rsidRPr="005429CF">
        <w:rPr>
          <w:rFonts w:asciiTheme="majorBidi" w:hAnsiTheme="majorBidi" w:cstheme="majorBidi"/>
        </w:rPr>
        <w:t>arties hereby consent to such jurisdiction and venue</w:t>
      </w:r>
      <w:r>
        <w:rPr>
          <w:rFonts w:asciiTheme="majorBidi" w:hAnsiTheme="majorBidi" w:cstheme="majorBidi"/>
          <w:sz w:val="28"/>
          <w:szCs w:val="28"/>
        </w:rPr>
        <w:t>.</w:t>
      </w:r>
    </w:p>
    <w:p w14:paraId="0DEF91DB" w14:textId="77777777" w:rsidR="005429CF" w:rsidRDefault="005429CF" w:rsidP="005429CF">
      <w:pPr>
        <w:pStyle w:val="ListParagraph"/>
        <w:spacing w:before="240"/>
        <w:contextualSpacing w:val="0"/>
        <w:jc w:val="both"/>
        <w:rPr>
          <w:rFonts w:asciiTheme="majorBidi" w:hAnsiTheme="majorBidi" w:cstheme="majorBidi"/>
          <w:sz w:val="28"/>
          <w:szCs w:val="28"/>
        </w:rPr>
      </w:pPr>
    </w:p>
    <w:p w14:paraId="13F3A7BF" w14:textId="77777777" w:rsidR="00A921D3" w:rsidRPr="00977BF8" w:rsidRDefault="00A921D3" w:rsidP="00A921D3">
      <w:pPr>
        <w:rPr>
          <w:rFonts w:asciiTheme="majorBidi" w:hAnsiTheme="majorBidi" w:cstheme="majorBidi"/>
          <w:b/>
          <w:bCs/>
          <w:i/>
          <w:iCs/>
        </w:rPr>
      </w:pPr>
      <w:r w:rsidRPr="00977BF8">
        <w:rPr>
          <w:rFonts w:asciiTheme="majorBidi" w:hAnsiTheme="majorBidi" w:cstheme="majorBidi"/>
          <w:b/>
          <w:bCs/>
          <w:i/>
          <w:iCs/>
        </w:rPr>
        <w:t>PERSONAL INFORMATION</w:t>
      </w:r>
      <w:r>
        <w:rPr>
          <w:rFonts w:asciiTheme="majorBidi" w:hAnsiTheme="majorBidi" w:cstheme="majorBidi"/>
          <w:b/>
          <w:bCs/>
          <w:i/>
          <w:iCs/>
        </w:rPr>
        <w:t xml:space="preserve"> of the STUDENT</w:t>
      </w:r>
      <w:r w:rsidRPr="00977BF8">
        <w:rPr>
          <w:rFonts w:asciiTheme="majorBidi" w:hAnsiTheme="majorBidi" w:cstheme="majorBidi"/>
          <w:b/>
          <w:bCs/>
          <w:i/>
          <w:iCs/>
        </w:rPr>
        <w:t>:</w:t>
      </w:r>
    </w:p>
    <w:p w14:paraId="05770D9A" w14:textId="77777777" w:rsidR="00A921D3" w:rsidRPr="00977BF8" w:rsidRDefault="00A921D3" w:rsidP="00A921D3">
      <w:pPr>
        <w:rPr>
          <w:rFonts w:asciiTheme="majorBidi" w:hAnsiTheme="majorBidi" w:cstheme="majorBidi"/>
          <w:b/>
          <w:bCs/>
          <w:i/>
          <w:iCs/>
        </w:rPr>
      </w:pPr>
    </w:p>
    <w:tbl>
      <w:tblPr>
        <w:tblStyle w:val="TableGrid"/>
        <w:bidiVisual/>
        <w:tblW w:w="8531" w:type="dxa"/>
        <w:tblInd w:w="1569" w:type="dxa"/>
        <w:tblLook w:val="04A0" w:firstRow="1" w:lastRow="0" w:firstColumn="1" w:lastColumn="0" w:noHBand="0" w:noVBand="1"/>
      </w:tblPr>
      <w:tblGrid>
        <w:gridCol w:w="8531"/>
      </w:tblGrid>
      <w:tr w:rsidR="00A921D3" w:rsidRPr="00977BF8" w14:paraId="4F25C4E6" w14:textId="77777777" w:rsidTr="00A921D3">
        <w:trPr>
          <w:trHeight w:val="6031"/>
        </w:trPr>
        <w:tc>
          <w:tcPr>
            <w:tcW w:w="8531" w:type="dxa"/>
            <w:tcBorders>
              <w:top w:val="single" w:sz="4" w:space="0" w:color="auto"/>
              <w:left w:val="single" w:sz="4" w:space="0" w:color="auto"/>
              <w:bottom w:val="single" w:sz="4" w:space="0" w:color="auto"/>
              <w:right w:val="single" w:sz="4" w:space="0" w:color="auto"/>
            </w:tcBorders>
          </w:tcPr>
          <w:p w14:paraId="43517DCC" w14:textId="77777777" w:rsidR="00A921D3" w:rsidRPr="00977BF8" w:rsidRDefault="00A921D3" w:rsidP="00DF1B56">
            <w:pPr>
              <w:rPr>
                <w:rFonts w:asciiTheme="majorBidi" w:hAnsiTheme="majorBidi" w:cstheme="majorBidi"/>
              </w:rPr>
            </w:pPr>
          </w:p>
          <w:p w14:paraId="2853E56F" w14:textId="77777777" w:rsidR="00A921D3" w:rsidRPr="00977BF8" w:rsidRDefault="00A921D3" w:rsidP="00DF1B56">
            <w:pPr>
              <w:rPr>
                <w:rFonts w:asciiTheme="majorBidi" w:hAnsiTheme="majorBidi" w:cstheme="majorBidi"/>
                <w:b/>
                <w:bCs/>
              </w:rPr>
            </w:pPr>
            <w:r w:rsidRPr="00977BF8">
              <w:rPr>
                <w:rFonts w:asciiTheme="majorBidi" w:hAnsiTheme="majorBidi" w:cstheme="majorBidi"/>
                <w:b/>
                <w:bCs/>
              </w:rPr>
              <w:t>STUDENT:</w:t>
            </w:r>
          </w:p>
          <w:p w14:paraId="3595A380" w14:textId="77777777" w:rsidR="00A921D3" w:rsidRPr="00977BF8" w:rsidRDefault="00A921D3" w:rsidP="00DF1B56">
            <w:pPr>
              <w:rPr>
                <w:rFonts w:asciiTheme="majorBidi" w:hAnsiTheme="majorBidi" w:cstheme="majorBidi"/>
                <w:b/>
                <w:bCs/>
              </w:rPr>
            </w:pPr>
          </w:p>
          <w:p w14:paraId="48AE269D" w14:textId="77777777" w:rsidR="00A921D3" w:rsidRPr="00977BF8" w:rsidRDefault="00A921D3" w:rsidP="00DF1B56">
            <w:pPr>
              <w:rPr>
                <w:rFonts w:asciiTheme="majorBidi" w:hAnsiTheme="majorBidi" w:cstheme="majorBidi"/>
              </w:rPr>
            </w:pPr>
            <w:r w:rsidRPr="00977BF8">
              <w:rPr>
                <w:rFonts w:asciiTheme="majorBidi" w:hAnsiTheme="majorBidi" w:cstheme="majorBidi"/>
              </w:rPr>
              <w:t>First name:  _________________</w:t>
            </w:r>
            <w:r>
              <w:rPr>
                <w:rFonts w:asciiTheme="majorBidi" w:hAnsiTheme="majorBidi" w:cstheme="majorBidi"/>
              </w:rPr>
              <w:t>______________</w:t>
            </w:r>
            <w:r w:rsidRPr="00977BF8">
              <w:rPr>
                <w:rFonts w:asciiTheme="majorBidi" w:hAnsiTheme="majorBidi" w:cstheme="majorBidi"/>
              </w:rPr>
              <w:t>___</w:t>
            </w:r>
            <w:r>
              <w:rPr>
                <w:rFonts w:asciiTheme="majorBidi" w:hAnsiTheme="majorBidi" w:cstheme="majorBidi"/>
              </w:rPr>
              <w:t>_</w:t>
            </w:r>
          </w:p>
          <w:p w14:paraId="5C0C28F4" w14:textId="77777777" w:rsidR="00A921D3" w:rsidRPr="00977BF8" w:rsidRDefault="00A921D3" w:rsidP="00DF1B56">
            <w:pPr>
              <w:rPr>
                <w:rFonts w:asciiTheme="majorBidi" w:hAnsiTheme="majorBidi" w:cstheme="majorBidi"/>
              </w:rPr>
            </w:pPr>
          </w:p>
          <w:p w14:paraId="598C0343" w14:textId="77777777" w:rsidR="00A921D3" w:rsidRPr="00977BF8" w:rsidRDefault="00A921D3" w:rsidP="00DF1B56">
            <w:pPr>
              <w:rPr>
                <w:rFonts w:asciiTheme="majorBidi" w:hAnsiTheme="majorBidi" w:cstheme="majorBidi"/>
              </w:rPr>
            </w:pPr>
            <w:r w:rsidRPr="00977BF8">
              <w:rPr>
                <w:rFonts w:asciiTheme="majorBidi" w:hAnsiTheme="majorBidi" w:cstheme="majorBidi"/>
              </w:rPr>
              <w:t>Last name:  _____________________</w:t>
            </w:r>
            <w:r>
              <w:rPr>
                <w:rFonts w:asciiTheme="majorBidi" w:hAnsiTheme="majorBidi" w:cstheme="majorBidi"/>
              </w:rPr>
              <w:t>______________</w:t>
            </w:r>
          </w:p>
          <w:p w14:paraId="6B660D62" w14:textId="77777777" w:rsidR="00A921D3" w:rsidRPr="00977BF8" w:rsidRDefault="00A921D3" w:rsidP="00DF1B56">
            <w:pPr>
              <w:rPr>
                <w:rFonts w:asciiTheme="majorBidi" w:hAnsiTheme="majorBidi" w:cstheme="majorBidi"/>
              </w:rPr>
            </w:pPr>
          </w:p>
          <w:p w14:paraId="451C65F5" w14:textId="77777777" w:rsidR="00A921D3" w:rsidRPr="00977BF8" w:rsidRDefault="00A921D3" w:rsidP="00DF1B56">
            <w:pPr>
              <w:rPr>
                <w:rFonts w:asciiTheme="majorBidi" w:hAnsiTheme="majorBidi" w:cstheme="majorBidi"/>
              </w:rPr>
            </w:pPr>
            <w:r w:rsidRPr="00977BF8">
              <w:rPr>
                <w:rFonts w:asciiTheme="majorBidi" w:hAnsiTheme="majorBidi" w:cstheme="majorBidi"/>
              </w:rPr>
              <w:t>Email: _______________________________________</w:t>
            </w:r>
          </w:p>
          <w:p w14:paraId="6D803D7F" w14:textId="77777777" w:rsidR="00A921D3" w:rsidRPr="00977BF8" w:rsidRDefault="00A921D3" w:rsidP="00DF1B56">
            <w:pPr>
              <w:rPr>
                <w:rFonts w:asciiTheme="majorBidi" w:hAnsiTheme="majorBidi" w:cstheme="majorBidi"/>
              </w:rPr>
            </w:pPr>
          </w:p>
          <w:p w14:paraId="6BC414A4" w14:textId="77777777" w:rsidR="00A921D3" w:rsidRPr="00977BF8" w:rsidRDefault="00A921D3" w:rsidP="00DF1B56">
            <w:pPr>
              <w:rPr>
                <w:rFonts w:asciiTheme="majorBidi" w:hAnsiTheme="majorBidi" w:cstheme="majorBidi"/>
              </w:rPr>
            </w:pPr>
            <w:r w:rsidRPr="00977BF8">
              <w:rPr>
                <w:rFonts w:asciiTheme="majorBidi" w:hAnsiTheme="majorBidi" w:cstheme="majorBidi"/>
              </w:rPr>
              <w:t>Telephone number: __________________</w:t>
            </w:r>
            <w:r>
              <w:rPr>
                <w:rFonts w:asciiTheme="majorBidi" w:hAnsiTheme="majorBidi" w:cstheme="majorBidi"/>
              </w:rPr>
              <w:t>___________</w:t>
            </w:r>
          </w:p>
          <w:p w14:paraId="5C58B9CF" w14:textId="77777777" w:rsidR="00A921D3" w:rsidRDefault="00A921D3" w:rsidP="00DF1B56">
            <w:pPr>
              <w:rPr>
                <w:rFonts w:asciiTheme="majorBidi" w:hAnsiTheme="majorBidi" w:cstheme="majorBidi"/>
              </w:rPr>
            </w:pPr>
          </w:p>
          <w:p w14:paraId="52DD1922" w14:textId="788BD8B2" w:rsidR="00A921D3" w:rsidRDefault="00A921D3" w:rsidP="00A921D3">
            <w:pPr>
              <w:rPr>
                <w:rFonts w:asciiTheme="majorBidi" w:hAnsiTheme="majorBidi" w:cstheme="majorBidi"/>
              </w:rPr>
            </w:pPr>
            <w:r>
              <w:rPr>
                <w:rFonts w:asciiTheme="majorBidi" w:hAnsiTheme="majorBidi" w:cstheme="majorBidi"/>
              </w:rPr>
              <w:t>Permanent Address: ___________________________________________________</w:t>
            </w:r>
          </w:p>
          <w:p w14:paraId="28051DAD" w14:textId="675036CF" w:rsidR="00A921D3" w:rsidRDefault="00A921D3" w:rsidP="00A921D3">
            <w:pPr>
              <w:rPr>
                <w:rFonts w:asciiTheme="majorBidi" w:hAnsiTheme="majorBidi" w:cstheme="majorBidi"/>
              </w:rPr>
            </w:pPr>
            <w:r>
              <w:rPr>
                <w:rFonts w:asciiTheme="majorBidi" w:hAnsiTheme="majorBidi" w:cstheme="majorBidi"/>
              </w:rPr>
              <w:t>____________________________________________________________________</w:t>
            </w:r>
          </w:p>
          <w:p w14:paraId="071A0C84" w14:textId="77777777" w:rsidR="00A921D3" w:rsidRDefault="00A921D3" w:rsidP="00DF1B56">
            <w:pPr>
              <w:rPr>
                <w:rFonts w:asciiTheme="majorBidi" w:hAnsiTheme="majorBidi" w:cstheme="majorBidi"/>
              </w:rPr>
            </w:pPr>
          </w:p>
          <w:p w14:paraId="0D5ECB4B" w14:textId="77777777" w:rsidR="00A921D3" w:rsidRPr="00977BF8" w:rsidRDefault="00A921D3" w:rsidP="00DF1B56">
            <w:pPr>
              <w:rPr>
                <w:rFonts w:asciiTheme="majorBidi" w:hAnsiTheme="majorBidi" w:cstheme="majorBidi"/>
              </w:rPr>
            </w:pPr>
            <w:r w:rsidRPr="00977BF8">
              <w:rPr>
                <w:rFonts w:asciiTheme="majorBidi" w:hAnsiTheme="majorBidi" w:cstheme="majorBidi"/>
              </w:rPr>
              <w:t>Passport Country and Number: _____________________________</w:t>
            </w:r>
          </w:p>
          <w:p w14:paraId="72DAE5F3" w14:textId="77777777" w:rsidR="00A921D3" w:rsidRPr="00977BF8" w:rsidRDefault="00A921D3" w:rsidP="00DF1B56">
            <w:pPr>
              <w:rPr>
                <w:rFonts w:asciiTheme="majorBidi" w:hAnsiTheme="majorBidi" w:cstheme="majorBidi"/>
              </w:rPr>
            </w:pPr>
          </w:p>
          <w:p w14:paraId="52B49FE6" w14:textId="77777777" w:rsidR="00A921D3" w:rsidRPr="00977BF8" w:rsidRDefault="00A921D3" w:rsidP="00DF1B56">
            <w:pPr>
              <w:rPr>
                <w:rFonts w:asciiTheme="majorBidi" w:hAnsiTheme="majorBidi" w:cstheme="majorBidi"/>
              </w:rPr>
            </w:pPr>
          </w:p>
          <w:p w14:paraId="766727DF" w14:textId="77777777" w:rsidR="00A921D3" w:rsidRPr="00977BF8" w:rsidRDefault="00A921D3" w:rsidP="00DF1B56">
            <w:pPr>
              <w:rPr>
                <w:rFonts w:asciiTheme="majorBidi" w:hAnsiTheme="majorBidi" w:cstheme="majorBidi"/>
                <w:b/>
                <w:bCs/>
              </w:rPr>
            </w:pPr>
            <w:r w:rsidRPr="00977BF8">
              <w:rPr>
                <w:rFonts w:asciiTheme="majorBidi" w:hAnsiTheme="majorBidi" w:cstheme="majorBidi"/>
                <w:b/>
                <w:bCs/>
              </w:rPr>
              <w:t>Stay Duration:  _____________________</w:t>
            </w:r>
          </w:p>
          <w:p w14:paraId="6E7196BC" w14:textId="77777777" w:rsidR="00A921D3" w:rsidRPr="00977BF8" w:rsidRDefault="00A921D3" w:rsidP="00DF1B56">
            <w:pPr>
              <w:rPr>
                <w:rFonts w:asciiTheme="majorBidi" w:hAnsiTheme="majorBidi" w:cstheme="majorBidi"/>
                <w:b/>
                <w:bCs/>
              </w:rPr>
            </w:pPr>
          </w:p>
          <w:p w14:paraId="16B0ACE6" w14:textId="77777777" w:rsidR="00A921D3" w:rsidRPr="00977BF8" w:rsidRDefault="00A921D3" w:rsidP="00DF1B56">
            <w:pPr>
              <w:rPr>
                <w:rFonts w:asciiTheme="majorBidi" w:hAnsiTheme="majorBidi" w:cstheme="majorBidi"/>
              </w:rPr>
            </w:pPr>
            <w:r w:rsidRPr="00977BF8">
              <w:rPr>
                <w:rFonts w:asciiTheme="majorBidi" w:hAnsiTheme="majorBidi" w:cstheme="majorBidi"/>
              </w:rPr>
              <w:t>Arrival Date (DD/MM/YY): _______________</w:t>
            </w:r>
          </w:p>
          <w:p w14:paraId="12E5BE1D" w14:textId="77777777" w:rsidR="00A921D3" w:rsidRPr="00977BF8" w:rsidRDefault="00A921D3" w:rsidP="00DF1B56">
            <w:pPr>
              <w:rPr>
                <w:rFonts w:asciiTheme="majorBidi" w:hAnsiTheme="majorBidi" w:cstheme="majorBidi"/>
              </w:rPr>
            </w:pPr>
          </w:p>
          <w:p w14:paraId="12BB07C0" w14:textId="77777777" w:rsidR="00A921D3" w:rsidRPr="00977BF8" w:rsidRDefault="00A921D3" w:rsidP="00DF1B56">
            <w:pPr>
              <w:rPr>
                <w:rFonts w:asciiTheme="majorBidi" w:hAnsiTheme="majorBidi" w:cstheme="majorBidi"/>
              </w:rPr>
            </w:pPr>
            <w:r w:rsidRPr="00977BF8">
              <w:rPr>
                <w:rFonts w:asciiTheme="majorBidi" w:hAnsiTheme="majorBidi" w:cstheme="majorBidi"/>
              </w:rPr>
              <w:t>Departure Date (DD/MM/YY): ________________</w:t>
            </w:r>
          </w:p>
          <w:p w14:paraId="46EEB86B" w14:textId="77777777" w:rsidR="00A921D3" w:rsidRPr="00977BF8" w:rsidRDefault="00A921D3" w:rsidP="00DF1B56">
            <w:pPr>
              <w:rPr>
                <w:rFonts w:asciiTheme="majorBidi" w:hAnsiTheme="majorBidi" w:cstheme="majorBidi"/>
                <w:rtl/>
              </w:rPr>
            </w:pPr>
          </w:p>
        </w:tc>
      </w:tr>
    </w:tbl>
    <w:p w14:paraId="321102CA" w14:textId="77777777" w:rsidR="00A921D3" w:rsidRDefault="00A921D3" w:rsidP="00A921D3">
      <w:pPr>
        <w:pStyle w:val="ListParagraph"/>
        <w:spacing w:before="240"/>
        <w:contextualSpacing w:val="0"/>
        <w:jc w:val="both"/>
        <w:rPr>
          <w:rFonts w:asciiTheme="majorBidi" w:hAnsiTheme="majorBidi" w:cstheme="majorBidi"/>
          <w:sz w:val="28"/>
          <w:szCs w:val="28"/>
        </w:rPr>
      </w:pPr>
    </w:p>
    <w:tbl>
      <w:tblPr>
        <w:tblW w:w="9338" w:type="dxa"/>
        <w:tblLayout w:type="fixed"/>
        <w:tblLook w:val="0000" w:firstRow="0" w:lastRow="0" w:firstColumn="0" w:lastColumn="0" w:noHBand="0" w:noVBand="0"/>
      </w:tblPr>
      <w:tblGrid>
        <w:gridCol w:w="817"/>
        <w:gridCol w:w="3024"/>
        <w:gridCol w:w="236"/>
        <w:gridCol w:w="841"/>
        <w:gridCol w:w="860"/>
        <w:gridCol w:w="3300"/>
        <w:gridCol w:w="260"/>
      </w:tblGrid>
      <w:tr w:rsidR="00A921D3" w14:paraId="5CCAD113" w14:textId="77777777" w:rsidTr="00DF1B56">
        <w:tc>
          <w:tcPr>
            <w:tcW w:w="4077" w:type="dxa"/>
            <w:gridSpan w:val="3"/>
            <w:tcBorders>
              <w:top w:val="nil"/>
              <w:left w:val="nil"/>
              <w:bottom w:val="nil"/>
              <w:right w:val="nil"/>
            </w:tcBorders>
          </w:tcPr>
          <w:p w14:paraId="51A4E01E" w14:textId="6431E571" w:rsidR="00A921D3" w:rsidRPr="00C21707" w:rsidRDefault="00A921D3" w:rsidP="00DF1B56">
            <w:pPr>
              <w:keepNext/>
              <w:ind w:right="1"/>
              <w:rPr>
                <w:rFonts w:asciiTheme="majorBidi" w:hAnsiTheme="majorBidi" w:cstheme="majorBidi"/>
                <w:b/>
                <w:bCs/>
                <w:smallCaps/>
              </w:rPr>
            </w:pPr>
            <w:r w:rsidRPr="00C21707">
              <w:rPr>
                <w:rFonts w:asciiTheme="majorBidi" w:hAnsiTheme="majorBidi" w:cstheme="majorBidi"/>
              </w:rPr>
              <w:t>Holon</w:t>
            </w:r>
            <w:r w:rsidRPr="00C21707">
              <w:rPr>
                <w:rFonts w:asciiTheme="majorBidi" w:hAnsiTheme="majorBidi" w:cstheme="majorBidi"/>
                <w:sz w:val="22"/>
                <w:szCs w:val="22"/>
              </w:rPr>
              <w:t xml:space="preserve"> </w:t>
            </w:r>
            <w:r w:rsidRPr="00C21707">
              <w:rPr>
                <w:rFonts w:asciiTheme="majorBidi" w:hAnsiTheme="majorBidi" w:cstheme="majorBidi"/>
              </w:rPr>
              <w:t>Institute of Technology</w:t>
            </w:r>
          </w:p>
          <w:p w14:paraId="3D36B0FC" w14:textId="6B7EED6A" w:rsidR="00A921D3" w:rsidRPr="00C21707" w:rsidRDefault="00A921D3" w:rsidP="00DF1B56">
            <w:pPr>
              <w:keepNext/>
              <w:ind w:right="1"/>
              <w:rPr>
                <w:rFonts w:asciiTheme="majorBidi" w:hAnsiTheme="majorBidi" w:cstheme="majorBidi"/>
                <w:b/>
                <w:bCs/>
                <w:smallCaps/>
              </w:rPr>
            </w:pPr>
          </w:p>
          <w:p w14:paraId="763079AD" w14:textId="5A88B02D" w:rsidR="00A921D3" w:rsidRPr="00C21707" w:rsidRDefault="00A921D3" w:rsidP="002360CD">
            <w:pPr>
              <w:keepNext/>
              <w:ind w:right="1"/>
              <w:rPr>
                <w:rFonts w:asciiTheme="majorBidi" w:hAnsiTheme="majorBidi" w:cstheme="majorBidi"/>
                <w:b/>
                <w:bCs/>
                <w:smallCaps/>
              </w:rPr>
            </w:pPr>
          </w:p>
        </w:tc>
        <w:tc>
          <w:tcPr>
            <w:tcW w:w="841" w:type="dxa"/>
            <w:tcBorders>
              <w:top w:val="nil"/>
              <w:left w:val="nil"/>
              <w:bottom w:val="nil"/>
              <w:right w:val="nil"/>
            </w:tcBorders>
          </w:tcPr>
          <w:p w14:paraId="3CB8E2A6" w14:textId="77777777" w:rsidR="00A921D3" w:rsidRPr="00C21707" w:rsidRDefault="00A921D3" w:rsidP="00DF1B56">
            <w:pPr>
              <w:keepNext/>
              <w:ind w:left="-160" w:right="1"/>
              <w:jc w:val="both"/>
              <w:rPr>
                <w:rFonts w:asciiTheme="majorBidi" w:hAnsiTheme="majorBidi" w:cstheme="majorBidi"/>
                <w:b/>
                <w:bCs/>
              </w:rPr>
            </w:pPr>
          </w:p>
        </w:tc>
        <w:tc>
          <w:tcPr>
            <w:tcW w:w="4420" w:type="dxa"/>
            <w:gridSpan w:val="3"/>
            <w:tcBorders>
              <w:top w:val="nil"/>
              <w:left w:val="nil"/>
              <w:bottom w:val="nil"/>
              <w:right w:val="nil"/>
            </w:tcBorders>
          </w:tcPr>
          <w:p w14:paraId="1BDBDD70" w14:textId="77777777" w:rsidR="00A921D3" w:rsidRPr="00C21707" w:rsidRDefault="00A921D3" w:rsidP="00DF1B56">
            <w:pPr>
              <w:keepNext/>
              <w:ind w:right="1"/>
              <w:rPr>
                <w:rFonts w:asciiTheme="majorBidi" w:hAnsiTheme="majorBidi" w:cstheme="majorBidi"/>
                <w:b/>
                <w:bCs/>
                <w:smallCaps/>
              </w:rPr>
            </w:pPr>
            <w:r w:rsidRPr="00C21707">
              <w:rPr>
                <w:rFonts w:asciiTheme="majorBidi" w:hAnsiTheme="majorBidi" w:cstheme="majorBidi"/>
              </w:rPr>
              <w:t>Student</w:t>
            </w:r>
          </w:p>
        </w:tc>
      </w:tr>
      <w:tr w:rsidR="00A921D3" w14:paraId="3F58EFA8" w14:textId="77777777" w:rsidTr="00DF1B56">
        <w:tc>
          <w:tcPr>
            <w:tcW w:w="4077" w:type="dxa"/>
            <w:gridSpan w:val="3"/>
            <w:tcBorders>
              <w:left w:val="nil"/>
              <w:bottom w:val="single" w:sz="4" w:space="0" w:color="auto"/>
              <w:right w:val="nil"/>
            </w:tcBorders>
          </w:tcPr>
          <w:p w14:paraId="6BC3B95D" w14:textId="25427A2C" w:rsidR="00A921D3" w:rsidRPr="00C21707" w:rsidRDefault="00A921D3" w:rsidP="00DF1B56">
            <w:pPr>
              <w:keepNext/>
              <w:ind w:left="-160" w:right="1"/>
              <w:jc w:val="both"/>
              <w:rPr>
                <w:rFonts w:asciiTheme="majorBidi" w:hAnsiTheme="majorBidi" w:cstheme="majorBidi"/>
                <w:b/>
                <w:bCs/>
              </w:rPr>
            </w:pPr>
          </w:p>
        </w:tc>
        <w:tc>
          <w:tcPr>
            <w:tcW w:w="841" w:type="dxa"/>
            <w:tcBorders>
              <w:left w:val="nil"/>
              <w:bottom w:val="nil"/>
              <w:right w:val="nil"/>
            </w:tcBorders>
          </w:tcPr>
          <w:p w14:paraId="4EAB2177" w14:textId="77777777" w:rsidR="00A921D3" w:rsidRPr="00C21707" w:rsidRDefault="00A921D3" w:rsidP="00DF1B56">
            <w:pPr>
              <w:keepNext/>
              <w:ind w:left="-160" w:right="1"/>
              <w:jc w:val="both"/>
              <w:rPr>
                <w:rFonts w:asciiTheme="majorBidi" w:hAnsiTheme="majorBidi" w:cstheme="majorBidi"/>
                <w:b/>
                <w:bCs/>
              </w:rPr>
            </w:pPr>
          </w:p>
        </w:tc>
        <w:tc>
          <w:tcPr>
            <w:tcW w:w="4420" w:type="dxa"/>
            <w:gridSpan w:val="3"/>
            <w:tcBorders>
              <w:left w:val="nil"/>
              <w:bottom w:val="single" w:sz="4" w:space="0" w:color="auto"/>
              <w:right w:val="nil"/>
            </w:tcBorders>
          </w:tcPr>
          <w:p w14:paraId="162FB5AA" w14:textId="77777777" w:rsidR="00A921D3" w:rsidRPr="00C21707" w:rsidRDefault="00A921D3" w:rsidP="00DF1B56">
            <w:pPr>
              <w:keepNext/>
              <w:ind w:left="-160" w:right="1"/>
              <w:jc w:val="both"/>
              <w:rPr>
                <w:rFonts w:asciiTheme="majorBidi" w:hAnsiTheme="majorBidi" w:cstheme="majorBidi"/>
                <w:b/>
                <w:bCs/>
              </w:rPr>
            </w:pPr>
          </w:p>
        </w:tc>
      </w:tr>
      <w:tr w:rsidR="00A921D3" w14:paraId="3A54E6B9" w14:textId="77777777" w:rsidTr="00DF1B56">
        <w:trPr>
          <w:cantSplit/>
        </w:trPr>
        <w:tc>
          <w:tcPr>
            <w:tcW w:w="817" w:type="dxa"/>
            <w:tcBorders>
              <w:top w:val="nil"/>
              <w:left w:val="nil"/>
              <w:bottom w:val="nil"/>
              <w:right w:val="nil"/>
            </w:tcBorders>
          </w:tcPr>
          <w:p w14:paraId="51EEE303" w14:textId="77777777" w:rsidR="00A921D3" w:rsidRDefault="00A921D3" w:rsidP="00DF1B56">
            <w:pPr>
              <w:keepNext/>
              <w:ind w:left="-59" w:right="1"/>
              <w:jc w:val="both"/>
            </w:pPr>
          </w:p>
        </w:tc>
        <w:tc>
          <w:tcPr>
            <w:tcW w:w="3024" w:type="dxa"/>
            <w:tcBorders>
              <w:top w:val="nil"/>
              <w:left w:val="nil"/>
              <w:bottom w:val="nil"/>
              <w:right w:val="nil"/>
            </w:tcBorders>
          </w:tcPr>
          <w:p w14:paraId="5487C1E8" w14:textId="77777777" w:rsidR="00A921D3" w:rsidRPr="00C21707" w:rsidRDefault="00A921D3" w:rsidP="00DF1B56">
            <w:pPr>
              <w:keepNext/>
              <w:ind w:left="-37" w:right="1"/>
              <w:jc w:val="both"/>
              <w:rPr>
                <w:rFonts w:asciiTheme="majorBidi" w:hAnsiTheme="majorBidi" w:cstheme="majorBidi"/>
              </w:rPr>
            </w:pPr>
          </w:p>
        </w:tc>
        <w:tc>
          <w:tcPr>
            <w:tcW w:w="236" w:type="dxa"/>
            <w:tcBorders>
              <w:top w:val="nil"/>
              <w:left w:val="nil"/>
              <w:bottom w:val="nil"/>
              <w:right w:val="nil"/>
            </w:tcBorders>
          </w:tcPr>
          <w:p w14:paraId="7726B69F" w14:textId="77777777" w:rsidR="00A921D3" w:rsidRPr="00C21707" w:rsidRDefault="00A921D3" w:rsidP="00DF1B56">
            <w:pPr>
              <w:keepNext/>
              <w:ind w:right="1"/>
              <w:jc w:val="both"/>
              <w:rPr>
                <w:rFonts w:asciiTheme="majorBidi" w:hAnsiTheme="majorBidi" w:cstheme="majorBidi"/>
                <w:b/>
                <w:bCs/>
              </w:rPr>
            </w:pPr>
          </w:p>
        </w:tc>
        <w:tc>
          <w:tcPr>
            <w:tcW w:w="841" w:type="dxa"/>
            <w:tcBorders>
              <w:top w:val="nil"/>
              <w:left w:val="nil"/>
              <w:bottom w:val="nil"/>
              <w:right w:val="nil"/>
            </w:tcBorders>
          </w:tcPr>
          <w:p w14:paraId="2338EDB2" w14:textId="77777777" w:rsidR="00A921D3" w:rsidRPr="00C21707" w:rsidRDefault="00A921D3" w:rsidP="00DF1B56">
            <w:pPr>
              <w:keepNext/>
              <w:ind w:left="-160" w:right="1"/>
              <w:jc w:val="both"/>
              <w:rPr>
                <w:rFonts w:asciiTheme="majorBidi" w:hAnsiTheme="majorBidi" w:cstheme="majorBidi"/>
                <w:b/>
                <w:bCs/>
              </w:rPr>
            </w:pPr>
          </w:p>
        </w:tc>
        <w:tc>
          <w:tcPr>
            <w:tcW w:w="860" w:type="dxa"/>
            <w:tcBorders>
              <w:top w:val="single" w:sz="4" w:space="0" w:color="auto"/>
              <w:left w:val="nil"/>
              <w:right w:val="nil"/>
            </w:tcBorders>
          </w:tcPr>
          <w:p w14:paraId="5A0389EC" w14:textId="77777777" w:rsidR="00A921D3" w:rsidRPr="00C21707" w:rsidRDefault="00A921D3" w:rsidP="00DF1B56">
            <w:pPr>
              <w:keepNext/>
              <w:ind w:left="-59" w:right="1"/>
              <w:jc w:val="both"/>
              <w:rPr>
                <w:rFonts w:asciiTheme="majorBidi" w:hAnsiTheme="majorBidi" w:cstheme="majorBidi"/>
              </w:rPr>
            </w:pPr>
          </w:p>
        </w:tc>
        <w:tc>
          <w:tcPr>
            <w:tcW w:w="3300" w:type="dxa"/>
            <w:tcBorders>
              <w:top w:val="single" w:sz="4" w:space="0" w:color="auto"/>
              <w:left w:val="nil"/>
              <w:right w:val="nil"/>
            </w:tcBorders>
          </w:tcPr>
          <w:p w14:paraId="54CF0EC8" w14:textId="77777777" w:rsidR="00A921D3" w:rsidRPr="00C21707" w:rsidRDefault="00A921D3" w:rsidP="00DF1B56">
            <w:pPr>
              <w:keepNext/>
              <w:ind w:left="-37" w:right="1"/>
              <w:jc w:val="both"/>
              <w:rPr>
                <w:rFonts w:asciiTheme="majorBidi" w:hAnsiTheme="majorBidi" w:cstheme="majorBidi"/>
              </w:rPr>
            </w:pPr>
          </w:p>
        </w:tc>
        <w:tc>
          <w:tcPr>
            <w:tcW w:w="260" w:type="dxa"/>
            <w:tcBorders>
              <w:top w:val="single" w:sz="4" w:space="0" w:color="auto"/>
              <w:left w:val="nil"/>
              <w:right w:val="nil"/>
            </w:tcBorders>
          </w:tcPr>
          <w:p w14:paraId="2676E5A6" w14:textId="77777777" w:rsidR="00A921D3" w:rsidRPr="00C21707" w:rsidRDefault="00A921D3" w:rsidP="00DF1B56">
            <w:pPr>
              <w:keepNext/>
              <w:ind w:left="-160" w:right="1"/>
              <w:jc w:val="both"/>
              <w:rPr>
                <w:rFonts w:asciiTheme="majorBidi" w:hAnsiTheme="majorBidi" w:cstheme="majorBidi"/>
                <w:b/>
                <w:bCs/>
              </w:rPr>
            </w:pPr>
          </w:p>
        </w:tc>
      </w:tr>
      <w:tr w:rsidR="00A921D3" w14:paraId="614DE89F" w14:textId="77777777" w:rsidTr="00DF1B56">
        <w:trPr>
          <w:cantSplit/>
        </w:trPr>
        <w:tc>
          <w:tcPr>
            <w:tcW w:w="817" w:type="dxa"/>
            <w:tcBorders>
              <w:top w:val="nil"/>
              <w:left w:val="nil"/>
              <w:bottom w:val="nil"/>
              <w:right w:val="nil"/>
            </w:tcBorders>
          </w:tcPr>
          <w:p w14:paraId="662423BE" w14:textId="77777777" w:rsidR="00A921D3" w:rsidRPr="00C21707" w:rsidRDefault="00A921D3" w:rsidP="00DF1B56">
            <w:pPr>
              <w:keepNext/>
              <w:ind w:left="-59" w:right="1"/>
              <w:jc w:val="both"/>
              <w:rPr>
                <w:rFonts w:asciiTheme="majorBidi" w:hAnsiTheme="majorBidi" w:cstheme="majorBidi"/>
              </w:rPr>
            </w:pPr>
            <w:r w:rsidRPr="00C21707">
              <w:rPr>
                <w:rFonts w:asciiTheme="majorBidi" w:hAnsiTheme="majorBidi" w:cstheme="majorBidi"/>
              </w:rPr>
              <w:t>Name:</w:t>
            </w:r>
          </w:p>
        </w:tc>
        <w:tc>
          <w:tcPr>
            <w:tcW w:w="3024" w:type="dxa"/>
            <w:tcBorders>
              <w:top w:val="nil"/>
              <w:left w:val="nil"/>
              <w:bottom w:val="nil"/>
              <w:right w:val="nil"/>
            </w:tcBorders>
          </w:tcPr>
          <w:p w14:paraId="137C1661" w14:textId="693C0A86" w:rsidR="00A921D3" w:rsidRPr="00C21707" w:rsidRDefault="00A921D3" w:rsidP="00DF1B56">
            <w:pPr>
              <w:keepNext/>
              <w:ind w:left="-37" w:right="1"/>
              <w:jc w:val="both"/>
              <w:rPr>
                <w:rFonts w:asciiTheme="majorBidi" w:hAnsiTheme="majorBidi" w:cstheme="majorBidi"/>
              </w:rPr>
            </w:pPr>
          </w:p>
        </w:tc>
        <w:tc>
          <w:tcPr>
            <w:tcW w:w="236" w:type="dxa"/>
            <w:tcBorders>
              <w:left w:val="nil"/>
              <w:bottom w:val="nil"/>
              <w:right w:val="nil"/>
            </w:tcBorders>
          </w:tcPr>
          <w:p w14:paraId="1A733F5D" w14:textId="77777777" w:rsidR="00A921D3" w:rsidRPr="00C21707" w:rsidRDefault="00A921D3" w:rsidP="00DF1B56">
            <w:pPr>
              <w:keepNext/>
              <w:ind w:left="-160" w:right="1"/>
              <w:jc w:val="both"/>
              <w:rPr>
                <w:rFonts w:asciiTheme="majorBidi" w:hAnsiTheme="majorBidi" w:cstheme="majorBidi"/>
                <w:b/>
                <w:bCs/>
              </w:rPr>
            </w:pPr>
          </w:p>
        </w:tc>
        <w:tc>
          <w:tcPr>
            <w:tcW w:w="841" w:type="dxa"/>
            <w:tcBorders>
              <w:left w:val="nil"/>
              <w:bottom w:val="nil"/>
              <w:right w:val="nil"/>
            </w:tcBorders>
          </w:tcPr>
          <w:p w14:paraId="52528822" w14:textId="77777777" w:rsidR="00A921D3" w:rsidRPr="00C21707" w:rsidRDefault="00A921D3" w:rsidP="00DF1B56">
            <w:pPr>
              <w:keepNext/>
              <w:ind w:left="-160" w:right="1"/>
              <w:jc w:val="both"/>
              <w:rPr>
                <w:rFonts w:asciiTheme="majorBidi" w:hAnsiTheme="majorBidi" w:cstheme="majorBidi"/>
                <w:b/>
                <w:bCs/>
              </w:rPr>
            </w:pPr>
          </w:p>
        </w:tc>
        <w:tc>
          <w:tcPr>
            <w:tcW w:w="860" w:type="dxa"/>
            <w:tcBorders>
              <w:left w:val="nil"/>
              <w:right w:val="nil"/>
            </w:tcBorders>
          </w:tcPr>
          <w:p w14:paraId="433D66C7" w14:textId="77777777" w:rsidR="00A921D3" w:rsidRPr="00C21707" w:rsidRDefault="00A921D3" w:rsidP="00DF1B56">
            <w:pPr>
              <w:keepNext/>
              <w:ind w:left="-59" w:right="1"/>
              <w:jc w:val="both"/>
              <w:rPr>
                <w:rFonts w:asciiTheme="majorBidi" w:hAnsiTheme="majorBidi" w:cstheme="majorBidi"/>
              </w:rPr>
            </w:pPr>
            <w:r w:rsidRPr="00C21707">
              <w:rPr>
                <w:rFonts w:asciiTheme="majorBidi" w:hAnsiTheme="majorBidi" w:cstheme="majorBidi"/>
              </w:rPr>
              <w:t>Name:</w:t>
            </w:r>
          </w:p>
        </w:tc>
        <w:tc>
          <w:tcPr>
            <w:tcW w:w="3300" w:type="dxa"/>
            <w:tcBorders>
              <w:left w:val="nil"/>
              <w:bottom w:val="single" w:sz="4" w:space="0" w:color="auto"/>
              <w:right w:val="nil"/>
            </w:tcBorders>
          </w:tcPr>
          <w:p w14:paraId="259CC5BF" w14:textId="77777777" w:rsidR="00A921D3" w:rsidRPr="00C21707" w:rsidRDefault="00A921D3" w:rsidP="00DF1B56">
            <w:pPr>
              <w:keepNext/>
              <w:ind w:left="-37" w:right="1"/>
              <w:jc w:val="both"/>
              <w:rPr>
                <w:rFonts w:asciiTheme="majorBidi" w:hAnsiTheme="majorBidi" w:cstheme="majorBidi"/>
              </w:rPr>
            </w:pPr>
          </w:p>
        </w:tc>
        <w:tc>
          <w:tcPr>
            <w:tcW w:w="260" w:type="dxa"/>
            <w:tcBorders>
              <w:left w:val="nil"/>
              <w:bottom w:val="nil"/>
              <w:right w:val="nil"/>
            </w:tcBorders>
          </w:tcPr>
          <w:p w14:paraId="0A5B07FB" w14:textId="77777777" w:rsidR="00A921D3" w:rsidRPr="00C21707" w:rsidRDefault="00A921D3" w:rsidP="00DF1B56">
            <w:pPr>
              <w:keepNext/>
              <w:ind w:left="-160" w:right="1"/>
              <w:jc w:val="both"/>
              <w:rPr>
                <w:rFonts w:asciiTheme="majorBidi" w:hAnsiTheme="majorBidi" w:cstheme="majorBidi"/>
                <w:b/>
                <w:bCs/>
              </w:rPr>
            </w:pPr>
          </w:p>
        </w:tc>
      </w:tr>
      <w:tr w:rsidR="00A921D3" w14:paraId="25397051" w14:textId="77777777" w:rsidTr="00DF1B56">
        <w:trPr>
          <w:cantSplit/>
        </w:trPr>
        <w:tc>
          <w:tcPr>
            <w:tcW w:w="817" w:type="dxa"/>
            <w:tcBorders>
              <w:top w:val="nil"/>
              <w:left w:val="nil"/>
              <w:bottom w:val="nil"/>
              <w:right w:val="nil"/>
            </w:tcBorders>
          </w:tcPr>
          <w:p w14:paraId="04E1FDB2" w14:textId="77777777" w:rsidR="00A921D3" w:rsidRPr="00C21707" w:rsidRDefault="00A921D3" w:rsidP="00DF1B56">
            <w:pPr>
              <w:keepNext/>
              <w:ind w:left="-59" w:right="1"/>
              <w:jc w:val="both"/>
              <w:rPr>
                <w:rFonts w:asciiTheme="majorBidi" w:hAnsiTheme="majorBidi" w:cstheme="majorBidi"/>
              </w:rPr>
            </w:pPr>
            <w:r w:rsidRPr="00C21707">
              <w:rPr>
                <w:rFonts w:asciiTheme="majorBidi" w:hAnsiTheme="majorBidi" w:cstheme="majorBidi"/>
              </w:rPr>
              <w:t>Title:</w:t>
            </w:r>
          </w:p>
        </w:tc>
        <w:tc>
          <w:tcPr>
            <w:tcW w:w="3024" w:type="dxa"/>
            <w:tcBorders>
              <w:top w:val="single" w:sz="4" w:space="0" w:color="auto"/>
              <w:left w:val="nil"/>
              <w:bottom w:val="single" w:sz="4" w:space="0" w:color="auto"/>
              <w:right w:val="nil"/>
            </w:tcBorders>
          </w:tcPr>
          <w:p w14:paraId="6CCE58A6" w14:textId="3F6C94CA" w:rsidR="00A921D3" w:rsidRPr="00C21707" w:rsidRDefault="00A921D3" w:rsidP="00DF1B56">
            <w:pPr>
              <w:keepNext/>
              <w:ind w:left="-37" w:right="1"/>
              <w:jc w:val="both"/>
              <w:rPr>
                <w:rFonts w:asciiTheme="majorBidi" w:hAnsiTheme="majorBidi" w:cstheme="majorBidi"/>
              </w:rPr>
            </w:pPr>
            <w:bookmarkStart w:id="0" w:name="_GoBack"/>
            <w:bookmarkEnd w:id="0"/>
          </w:p>
        </w:tc>
        <w:tc>
          <w:tcPr>
            <w:tcW w:w="236" w:type="dxa"/>
            <w:tcBorders>
              <w:top w:val="nil"/>
              <w:left w:val="nil"/>
              <w:bottom w:val="nil"/>
              <w:right w:val="nil"/>
            </w:tcBorders>
          </w:tcPr>
          <w:p w14:paraId="432BC0FB" w14:textId="77777777" w:rsidR="00A921D3" w:rsidRPr="00C21707" w:rsidRDefault="00A921D3" w:rsidP="00DF1B56">
            <w:pPr>
              <w:keepNext/>
              <w:ind w:left="-160" w:right="1"/>
              <w:jc w:val="both"/>
              <w:rPr>
                <w:rFonts w:asciiTheme="majorBidi" w:hAnsiTheme="majorBidi" w:cstheme="majorBidi"/>
                <w:b/>
                <w:bCs/>
              </w:rPr>
            </w:pPr>
          </w:p>
        </w:tc>
        <w:tc>
          <w:tcPr>
            <w:tcW w:w="841" w:type="dxa"/>
            <w:tcBorders>
              <w:top w:val="nil"/>
              <w:left w:val="nil"/>
              <w:bottom w:val="nil"/>
              <w:right w:val="nil"/>
            </w:tcBorders>
          </w:tcPr>
          <w:p w14:paraId="00972D96" w14:textId="77777777" w:rsidR="00A921D3" w:rsidRPr="00C21707" w:rsidRDefault="00A921D3" w:rsidP="00DF1B56">
            <w:pPr>
              <w:keepNext/>
              <w:ind w:left="-160" w:right="1"/>
              <w:jc w:val="both"/>
              <w:rPr>
                <w:rFonts w:asciiTheme="majorBidi" w:hAnsiTheme="majorBidi" w:cstheme="majorBidi"/>
                <w:b/>
                <w:bCs/>
              </w:rPr>
            </w:pPr>
          </w:p>
        </w:tc>
        <w:tc>
          <w:tcPr>
            <w:tcW w:w="860" w:type="dxa"/>
            <w:tcBorders>
              <w:top w:val="nil"/>
              <w:left w:val="nil"/>
              <w:right w:val="nil"/>
            </w:tcBorders>
          </w:tcPr>
          <w:p w14:paraId="42BC8326" w14:textId="77777777" w:rsidR="00A921D3" w:rsidRPr="00C21707" w:rsidRDefault="00A921D3" w:rsidP="00DF1B56">
            <w:pPr>
              <w:keepNext/>
              <w:ind w:left="-59" w:right="1"/>
              <w:jc w:val="both"/>
              <w:rPr>
                <w:rFonts w:asciiTheme="majorBidi" w:hAnsiTheme="majorBidi" w:cstheme="majorBidi"/>
              </w:rPr>
            </w:pPr>
            <w:r w:rsidRPr="00C21707">
              <w:rPr>
                <w:rFonts w:asciiTheme="majorBidi" w:hAnsiTheme="majorBidi" w:cstheme="majorBidi"/>
              </w:rPr>
              <w:t>Title:</w:t>
            </w:r>
          </w:p>
        </w:tc>
        <w:tc>
          <w:tcPr>
            <w:tcW w:w="3300" w:type="dxa"/>
            <w:tcBorders>
              <w:left w:val="nil"/>
              <w:bottom w:val="single" w:sz="4" w:space="0" w:color="auto"/>
              <w:right w:val="nil"/>
            </w:tcBorders>
          </w:tcPr>
          <w:p w14:paraId="5500105D" w14:textId="77777777" w:rsidR="00A921D3" w:rsidRPr="00C21707" w:rsidRDefault="00A921D3" w:rsidP="00DF1B56">
            <w:pPr>
              <w:keepNext/>
              <w:ind w:left="-37" w:right="1"/>
              <w:jc w:val="both"/>
              <w:rPr>
                <w:rFonts w:asciiTheme="majorBidi" w:hAnsiTheme="majorBidi" w:cstheme="majorBidi"/>
              </w:rPr>
            </w:pPr>
          </w:p>
        </w:tc>
        <w:tc>
          <w:tcPr>
            <w:tcW w:w="260" w:type="dxa"/>
            <w:tcBorders>
              <w:top w:val="nil"/>
              <w:left w:val="nil"/>
              <w:right w:val="nil"/>
            </w:tcBorders>
          </w:tcPr>
          <w:p w14:paraId="7E8090A1" w14:textId="77777777" w:rsidR="00A921D3" w:rsidRPr="00C21707" w:rsidRDefault="00A921D3" w:rsidP="00DF1B56">
            <w:pPr>
              <w:keepNext/>
              <w:ind w:left="-160" w:right="1"/>
              <w:jc w:val="both"/>
              <w:rPr>
                <w:rFonts w:asciiTheme="majorBidi" w:hAnsiTheme="majorBidi" w:cstheme="majorBidi"/>
                <w:b/>
                <w:bCs/>
              </w:rPr>
            </w:pPr>
          </w:p>
        </w:tc>
      </w:tr>
      <w:tr w:rsidR="00A921D3" w14:paraId="0CA4F1C4" w14:textId="77777777" w:rsidTr="00DF1B56">
        <w:tc>
          <w:tcPr>
            <w:tcW w:w="4077" w:type="dxa"/>
            <w:gridSpan w:val="3"/>
            <w:tcBorders>
              <w:top w:val="nil"/>
              <w:left w:val="nil"/>
              <w:bottom w:val="nil"/>
              <w:right w:val="nil"/>
            </w:tcBorders>
          </w:tcPr>
          <w:p w14:paraId="2796A8C5" w14:textId="77777777" w:rsidR="00A921D3" w:rsidRPr="00C21707" w:rsidRDefault="00A921D3" w:rsidP="00DF1B56">
            <w:pPr>
              <w:keepNext/>
              <w:ind w:left="-160" w:right="1"/>
              <w:jc w:val="both"/>
              <w:rPr>
                <w:rFonts w:asciiTheme="majorBidi" w:hAnsiTheme="majorBidi" w:cstheme="majorBidi"/>
                <w:b/>
                <w:bCs/>
              </w:rPr>
            </w:pPr>
          </w:p>
        </w:tc>
        <w:tc>
          <w:tcPr>
            <w:tcW w:w="841" w:type="dxa"/>
            <w:tcBorders>
              <w:top w:val="nil"/>
              <w:left w:val="nil"/>
              <w:bottom w:val="nil"/>
              <w:right w:val="nil"/>
            </w:tcBorders>
          </w:tcPr>
          <w:p w14:paraId="59D56322" w14:textId="77777777" w:rsidR="00A921D3" w:rsidRPr="00C21707" w:rsidRDefault="00A921D3" w:rsidP="00DF1B56">
            <w:pPr>
              <w:keepNext/>
              <w:ind w:left="-160" w:right="1"/>
              <w:jc w:val="both"/>
              <w:rPr>
                <w:rFonts w:asciiTheme="majorBidi" w:hAnsiTheme="majorBidi" w:cstheme="majorBidi"/>
                <w:b/>
                <w:bCs/>
              </w:rPr>
            </w:pPr>
          </w:p>
        </w:tc>
        <w:tc>
          <w:tcPr>
            <w:tcW w:w="4420" w:type="dxa"/>
            <w:gridSpan w:val="3"/>
            <w:tcBorders>
              <w:left w:val="nil"/>
              <w:bottom w:val="nil"/>
              <w:right w:val="nil"/>
            </w:tcBorders>
          </w:tcPr>
          <w:p w14:paraId="6A48F9D3" w14:textId="77777777" w:rsidR="00A921D3" w:rsidRPr="00C21707" w:rsidRDefault="00A921D3" w:rsidP="00DF1B56">
            <w:pPr>
              <w:keepNext/>
              <w:tabs>
                <w:tab w:val="left" w:pos="567"/>
                <w:tab w:val="left" w:pos="1134"/>
                <w:tab w:val="left" w:pos="1701"/>
                <w:tab w:val="left" w:pos="2268"/>
                <w:tab w:val="left" w:pos="2835"/>
              </w:tabs>
              <w:ind w:left="-160" w:right="1"/>
              <w:jc w:val="both"/>
              <w:rPr>
                <w:rFonts w:asciiTheme="majorBidi" w:hAnsiTheme="majorBidi" w:cstheme="majorBidi"/>
                <w:b/>
                <w:bCs/>
              </w:rPr>
            </w:pPr>
          </w:p>
        </w:tc>
      </w:tr>
    </w:tbl>
    <w:p w14:paraId="15D498C6" w14:textId="77777777" w:rsidR="00A921D3" w:rsidRPr="005429CF" w:rsidRDefault="00A921D3" w:rsidP="005429CF">
      <w:pPr>
        <w:pStyle w:val="ListParagraph"/>
        <w:spacing w:before="240"/>
        <w:contextualSpacing w:val="0"/>
        <w:jc w:val="both"/>
        <w:rPr>
          <w:rFonts w:asciiTheme="majorBidi" w:hAnsiTheme="majorBidi" w:cstheme="majorBidi"/>
          <w:sz w:val="28"/>
          <w:szCs w:val="28"/>
          <w:rtl/>
        </w:rPr>
      </w:pPr>
    </w:p>
    <w:sectPr w:rsidR="00A921D3" w:rsidRPr="005429CF" w:rsidSect="00FA26E1">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70CF2" w14:textId="77777777" w:rsidR="008D47FD" w:rsidRDefault="008D47FD" w:rsidP="00FE0683">
      <w:r>
        <w:separator/>
      </w:r>
    </w:p>
  </w:endnote>
  <w:endnote w:type="continuationSeparator" w:id="0">
    <w:p w14:paraId="050E335D" w14:textId="77777777" w:rsidR="008D47FD" w:rsidRDefault="008D47FD" w:rsidP="00FE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2"/>
        <w:szCs w:val="22"/>
      </w:rPr>
      <w:id w:val="-1349703676"/>
      <w:docPartObj>
        <w:docPartGallery w:val="Page Numbers (Bottom of Page)"/>
        <w:docPartUnique/>
      </w:docPartObj>
    </w:sdtPr>
    <w:sdtEndPr/>
    <w:sdtContent>
      <w:p w14:paraId="681985A4" w14:textId="77777777" w:rsidR="00FE0683" w:rsidRPr="00FE0683" w:rsidRDefault="00FE0683">
        <w:pPr>
          <w:pStyle w:val="Footer"/>
          <w:jc w:val="center"/>
          <w:rPr>
            <w:rFonts w:asciiTheme="majorBidi" w:hAnsiTheme="majorBidi" w:cstheme="majorBidi"/>
            <w:sz w:val="22"/>
            <w:szCs w:val="22"/>
          </w:rPr>
        </w:pPr>
        <w:r w:rsidRPr="00FE0683">
          <w:rPr>
            <w:rFonts w:asciiTheme="majorBidi" w:hAnsiTheme="majorBidi" w:cstheme="majorBidi"/>
            <w:sz w:val="22"/>
            <w:szCs w:val="22"/>
          </w:rPr>
          <w:fldChar w:fldCharType="begin"/>
        </w:r>
        <w:r w:rsidRPr="00FE0683">
          <w:rPr>
            <w:rFonts w:asciiTheme="majorBidi" w:hAnsiTheme="majorBidi" w:cstheme="majorBidi"/>
            <w:sz w:val="22"/>
            <w:szCs w:val="22"/>
          </w:rPr>
          <w:instrText xml:space="preserve"> PAGE   \* MERGEFORMAT </w:instrText>
        </w:r>
        <w:r w:rsidRPr="00FE0683">
          <w:rPr>
            <w:rFonts w:asciiTheme="majorBidi" w:hAnsiTheme="majorBidi" w:cstheme="majorBidi"/>
            <w:sz w:val="22"/>
            <w:szCs w:val="22"/>
          </w:rPr>
          <w:fldChar w:fldCharType="separate"/>
        </w:r>
        <w:r w:rsidR="002360CD">
          <w:rPr>
            <w:rFonts w:asciiTheme="majorBidi" w:hAnsiTheme="majorBidi" w:cstheme="majorBidi"/>
            <w:noProof/>
            <w:sz w:val="22"/>
            <w:szCs w:val="22"/>
          </w:rPr>
          <w:t>4</w:t>
        </w:r>
        <w:r w:rsidRPr="00FE0683">
          <w:rPr>
            <w:rFonts w:asciiTheme="majorBidi" w:hAnsiTheme="majorBidi" w:cstheme="majorBidi"/>
            <w:noProof/>
            <w:sz w:val="22"/>
            <w:szCs w:val="22"/>
          </w:rPr>
          <w:fldChar w:fldCharType="end"/>
        </w:r>
      </w:p>
    </w:sdtContent>
  </w:sdt>
  <w:p w14:paraId="3628CAEE" w14:textId="77777777" w:rsidR="00FE0683" w:rsidRDefault="00FE0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E1EEE" w14:textId="77777777" w:rsidR="008D47FD" w:rsidRDefault="008D47FD" w:rsidP="00FE0683">
      <w:r>
        <w:separator/>
      </w:r>
    </w:p>
  </w:footnote>
  <w:footnote w:type="continuationSeparator" w:id="0">
    <w:p w14:paraId="57290E54" w14:textId="77777777" w:rsidR="008D47FD" w:rsidRDefault="008D47FD" w:rsidP="00FE0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60C7D" w14:textId="390A62C6" w:rsidR="00A921D3" w:rsidRDefault="00A921D3" w:rsidP="00A921D3">
    <w:pPr>
      <w:pStyle w:val="Header"/>
      <w:jc w:val="center"/>
    </w:pPr>
    <w:r>
      <w:rPr>
        <w:noProof/>
      </w:rPr>
      <w:drawing>
        <wp:inline distT="0" distB="0" distL="0" distR="0" wp14:anchorId="5E7C070A" wp14:editId="5C3A6B1C">
          <wp:extent cx="1017270" cy="596348"/>
          <wp:effectExtent l="0" t="0" r="0" b="0"/>
          <wp:docPr id="35" name="Picture 35" descr="logo hit -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it - no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398" cy="6239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2482F"/>
    <w:multiLevelType w:val="hybridMultilevel"/>
    <w:tmpl w:val="99909168"/>
    <w:lvl w:ilvl="0" w:tplc="23480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C00891"/>
    <w:multiLevelType w:val="multilevel"/>
    <w:tmpl w:val="4B20754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asciiTheme="majorBidi" w:hAnsiTheme="majorBidi" w:cstheme="majorBidi" w:hint="default"/>
        <w:b w:val="0"/>
        <w:u w:val="none"/>
      </w:rPr>
    </w:lvl>
    <w:lvl w:ilvl="2">
      <w:start w:val="1"/>
      <w:numFmt w:val="decimal"/>
      <w:isLgl/>
      <w:lvlText w:val="%1.%2.%3"/>
      <w:lvlJc w:val="left"/>
      <w:pPr>
        <w:ind w:left="1800" w:hanging="720"/>
      </w:pPr>
      <w:rPr>
        <w:rFonts w:asciiTheme="minorHAnsi" w:hAnsiTheme="minorHAnsi" w:cstheme="minorBidi" w:hint="default"/>
        <w:b w:val="0"/>
        <w:u w:val="none"/>
      </w:rPr>
    </w:lvl>
    <w:lvl w:ilvl="3">
      <w:start w:val="1"/>
      <w:numFmt w:val="decimal"/>
      <w:isLgl/>
      <w:lvlText w:val="%1.%2.%3.%4"/>
      <w:lvlJc w:val="left"/>
      <w:pPr>
        <w:ind w:left="2160" w:hanging="720"/>
      </w:pPr>
      <w:rPr>
        <w:rFonts w:asciiTheme="minorHAnsi" w:hAnsiTheme="minorHAnsi" w:cstheme="minorBidi" w:hint="default"/>
        <w:b w:val="0"/>
        <w:u w:val="none"/>
      </w:rPr>
    </w:lvl>
    <w:lvl w:ilvl="4">
      <w:start w:val="1"/>
      <w:numFmt w:val="decimal"/>
      <w:isLgl/>
      <w:lvlText w:val="%1.%2.%3.%4.%5"/>
      <w:lvlJc w:val="left"/>
      <w:pPr>
        <w:ind w:left="2880" w:hanging="1080"/>
      </w:pPr>
      <w:rPr>
        <w:rFonts w:asciiTheme="minorHAnsi" w:hAnsiTheme="minorHAnsi" w:cstheme="minorBidi" w:hint="default"/>
        <w:b w:val="0"/>
        <w:u w:val="none"/>
      </w:rPr>
    </w:lvl>
    <w:lvl w:ilvl="5">
      <w:start w:val="1"/>
      <w:numFmt w:val="decimal"/>
      <w:isLgl/>
      <w:lvlText w:val="%1.%2.%3.%4.%5.%6"/>
      <w:lvlJc w:val="left"/>
      <w:pPr>
        <w:ind w:left="3240" w:hanging="1080"/>
      </w:pPr>
      <w:rPr>
        <w:rFonts w:asciiTheme="minorHAnsi" w:hAnsiTheme="minorHAnsi" w:cstheme="minorBidi" w:hint="default"/>
        <w:b w:val="0"/>
        <w:u w:val="none"/>
      </w:rPr>
    </w:lvl>
    <w:lvl w:ilvl="6">
      <w:start w:val="1"/>
      <w:numFmt w:val="decimal"/>
      <w:isLgl/>
      <w:lvlText w:val="%1.%2.%3.%4.%5.%6.%7"/>
      <w:lvlJc w:val="left"/>
      <w:pPr>
        <w:ind w:left="3960" w:hanging="1440"/>
      </w:pPr>
      <w:rPr>
        <w:rFonts w:asciiTheme="minorHAnsi" w:hAnsiTheme="minorHAnsi" w:cstheme="minorBidi" w:hint="default"/>
        <w:b w:val="0"/>
        <w:u w:val="none"/>
      </w:rPr>
    </w:lvl>
    <w:lvl w:ilvl="7">
      <w:start w:val="1"/>
      <w:numFmt w:val="decimal"/>
      <w:isLgl/>
      <w:lvlText w:val="%1.%2.%3.%4.%5.%6.%7.%8"/>
      <w:lvlJc w:val="left"/>
      <w:pPr>
        <w:ind w:left="4320" w:hanging="1440"/>
      </w:pPr>
      <w:rPr>
        <w:rFonts w:asciiTheme="minorHAnsi" w:hAnsiTheme="minorHAnsi" w:cstheme="minorBidi" w:hint="default"/>
        <w:b w:val="0"/>
        <w:u w:val="none"/>
      </w:rPr>
    </w:lvl>
    <w:lvl w:ilvl="8">
      <w:start w:val="1"/>
      <w:numFmt w:val="decimal"/>
      <w:isLgl/>
      <w:lvlText w:val="%1.%2.%3.%4.%5.%6.%7.%8.%9"/>
      <w:lvlJc w:val="left"/>
      <w:pPr>
        <w:ind w:left="5040" w:hanging="1800"/>
      </w:pPr>
      <w:rPr>
        <w:rFonts w:asciiTheme="minorHAnsi" w:hAnsiTheme="minorHAnsi" w:cstheme="minorBidi" w:hint="default"/>
        <w:b w:val="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wN7A0tzQyMzYyN7VU0lEKTi0uzszPAykwrAUAEKQNfCwAAAA="/>
  </w:docVars>
  <w:rsids>
    <w:rsidRoot w:val="00977BF8"/>
    <w:rsid w:val="000B259F"/>
    <w:rsid w:val="001A11A6"/>
    <w:rsid w:val="001B7923"/>
    <w:rsid w:val="001C00AA"/>
    <w:rsid w:val="00201805"/>
    <w:rsid w:val="00207D34"/>
    <w:rsid w:val="002360CD"/>
    <w:rsid w:val="002447CD"/>
    <w:rsid w:val="00265C57"/>
    <w:rsid w:val="002D4CE1"/>
    <w:rsid w:val="002F2579"/>
    <w:rsid w:val="003260FB"/>
    <w:rsid w:val="00343A2D"/>
    <w:rsid w:val="00347609"/>
    <w:rsid w:val="003A4440"/>
    <w:rsid w:val="004208E4"/>
    <w:rsid w:val="004B6544"/>
    <w:rsid w:val="004C5FA8"/>
    <w:rsid w:val="00502831"/>
    <w:rsid w:val="005429CF"/>
    <w:rsid w:val="005E0B96"/>
    <w:rsid w:val="006109D9"/>
    <w:rsid w:val="00637B0E"/>
    <w:rsid w:val="006521DC"/>
    <w:rsid w:val="006A792A"/>
    <w:rsid w:val="006A7B6C"/>
    <w:rsid w:val="006E13F5"/>
    <w:rsid w:val="006F022B"/>
    <w:rsid w:val="006F5AD4"/>
    <w:rsid w:val="007B2325"/>
    <w:rsid w:val="007B56A4"/>
    <w:rsid w:val="00856734"/>
    <w:rsid w:val="00857637"/>
    <w:rsid w:val="00880F4C"/>
    <w:rsid w:val="008B4EE6"/>
    <w:rsid w:val="008C0C01"/>
    <w:rsid w:val="008D47FD"/>
    <w:rsid w:val="0092058F"/>
    <w:rsid w:val="00953471"/>
    <w:rsid w:val="009554C0"/>
    <w:rsid w:val="00961406"/>
    <w:rsid w:val="00965E4B"/>
    <w:rsid w:val="00977BF8"/>
    <w:rsid w:val="00993BB5"/>
    <w:rsid w:val="009A0F92"/>
    <w:rsid w:val="009F193A"/>
    <w:rsid w:val="00A17D63"/>
    <w:rsid w:val="00A921D3"/>
    <w:rsid w:val="00AD715A"/>
    <w:rsid w:val="00B13474"/>
    <w:rsid w:val="00B34C04"/>
    <w:rsid w:val="00B54CCF"/>
    <w:rsid w:val="00B83CCD"/>
    <w:rsid w:val="00B93CCF"/>
    <w:rsid w:val="00B94471"/>
    <w:rsid w:val="00BB0EB8"/>
    <w:rsid w:val="00BB6B6A"/>
    <w:rsid w:val="00BD4663"/>
    <w:rsid w:val="00BD77E9"/>
    <w:rsid w:val="00C00FBE"/>
    <w:rsid w:val="00C17018"/>
    <w:rsid w:val="00C21707"/>
    <w:rsid w:val="00C61708"/>
    <w:rsid w:val="00CB5957"/>
    <w:rsid w:val="00CD0EB0"/>
    <w:rsid w:val="00CF33FF"/>
    <w:rsid w:val="00D42E0B"/>
    <w:rsid w:val="00D44D4D"/>
    <w:rsid w:val="00D730E6"/>
    <w:rsid w:val="00DA3387"/>
    <w:rsid w:val="00E65B81"/>
    <w:rsid w:val="00E72945"/>
    <w:rsid w:val="00F401D5"/>
    <w:rsid w:val="00FA26E1"/>
    <w:rsid w:val="00FE06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4FAE"/>
  <w15:chartTrackingRefBased/>
  <w15:docId w15:val="{5B93EDB6-268D-4DDB-8687-C83E1048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BF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BF8"/>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387"/>
    <w:pPr>
      <w:ind w:left="720"/>
      <w:contextualSpacing/>
    </w:pPr>
  </w:style>
  <w:style w:type="paragraph" w:styleId="BodyText2">
    <w:name w:val="Body Text 2"/>
    <w:basedOn w:val="Normal"/>
    <w:link w:val="BodyText2Char"/>
    <w:semiHidden/>
    <w:rsid w:val="005429CF"/>
    <w:pPr>
      <w:overflowPunct w:val="0"/>
      <w:autoSpaceDE w:val="0"/>
      <w:autoSpaceDN w:val="0"/>
      <w:adjustRightInd w:val="0"/>
      <w:jc w:val="both"/>
      <w:textAlignment w:val="baseline"/>
    </w:pPr>
    <w:rPr>
      <w:rFonts w:ascii="Times New Roman" w:eastAsia="Times New Roman" w:hAnsi="Times New Roman" w:cs="Times New Roman"/>
      <w:sz w:val="22"/>
      <w:szCs w:val="22"/>
      <w:lang w:eastAsia="he-IL"/>
    </w:rPr>
  </w:style>
  <w:style w:type="character" w:customStyle="1" w:styleId="BodyText2Char">
    <w:name w:val="Body Text 2 Char"/>
    <w:basedOn w:val="DefaultParagraphFont"/>
    <w:link w:val="BodyText2"/>
    <w:semiHidden/>
    <w:rsid w:val="005429CF"/>
    <w:rPr>
      <w:rFonts w:ascii="Times New Roman" w:eastAsia="Times New Roman" w:hAnsi="Times New Roman" w:cs="Times New Roman"/>
      <w:lang w:eastAsia="he-IL"/>
    </w:rPr>
  </w:style>
  <w:style w:type="paragraph" w:styleId="Header">
    <w:name w:val="header"/>
    <w:basedOn w:val="Normal"/>
    <w:link w:val="HeaderChar"/>
    <w:uiPriority w:val="99"/>
    <w:unhideWhenUsed/>
    <w:rsid w:val="00FE0683"/>
    <w:pPr>
      <w:tabs>
        <w:tab w:val="center" w:pos="4153"/>
        <w:tab w:val="right" w:pos="8306"/>
      </w:tabs>
    </w:pPr>
  </w:style>
  <w:style w:type="character" w:customStyle="1" w:styleId="HeaderChar">
    <w:name w:val="Header Char"/>
    <w:basedOn w:val="DefaultParagraphFont"/>
    <w:link w:val="Header"/>
    <w:uiPriority w:val="99"/>
    <w:rsid w:val="00FE0683"/>
    <w:rPr>
      <w:sz w:val="24"/>
      <w:szCs w:val="24"/>
    </w:rPr>
  </w:style>
  <w:style w:type="paragraph" w:styleId="Footer">
    <w:name w:val="footer"/>
    <w:basedOn w:val="Normal"/>
    <w:link w:val="FooterChar"/>
    <w:uiPriority w:val="99"/>
    <w:unhideWhenUsed/>
    <w:rsid w:val="00FE0683"/>
    <w:pPr>
      <w:tabs>
        <w:tab w:val="center" w:pos="4153"/>
        <w:tab w:val="right" w:pos="8306"/>
      </w:tabs>
    </w:pPr>
  </w:style>
  <w:style w:type="character" w:customStyle="1" w:styleId="FooterChar">
    <w:name w:val="Footer Char"/>
    <w:basedOn w:val="DefaultParagraphFont"/>
    <w:link w:val="Footer"/>
    <w:uiPriority w:val="99"/>
    <w:rsid w:val="00FE0683"/>
    <w:rPr>
      <w:sz w:val="24"/>
      <w:szCs w:val="24"/>
    </w:rPr>
  </w:style>
  <w:style w:type="paragraph" w:styleId="BalloonText">
    <w:name w:val="Balloon Text"/>
    <w:basedOn w:val="Normal"/>
    <w:link w:val="BalloonTextChar"/>
    <w:uiPriority w:val="99"/>
    <w:semiHidden/>
    <w:unhideWhenUsed/>
    <w:rsid w:val="00856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734"/>
    <w:rPr>
      <w:rFonts w:ascii="Segoe UI" w:hAnsi="Segoe UI" w:cs="Segoe UI"/>
      <w:sz w:val="18"/>
      <w:szCs w:val="18"/>
    </w:rPr>
  </w:style>
  <w:style w:type="character" w:styleId="CommentReference">
    <w:name w:val="annotation reference"/>
    <w:basedOn w:val="DefaultParagraphFont"/>
    <w:uiPriority w:val="99"/>
    <w:semiHidden/>
    <w:unhideWhenUsed/>
    <w:rsid w:val="00856734"/>
    <w:rPr>
      <w:sz w:val="16"/>
      <w:szCs w:val="16"/>
    </w:rPr>
  </w:style>
  <w:style w:type="paragraph" w:styleId="CommentText">
    <w:name w:val="annotation text"/>
    <w:basedOn w:val="Normal"/>
    <w:link w:val="CommentTextChar"/>
    <w:uiPriority w:val="99"/>
    <w:semiHidden/>
    <w:unhideWhenUsed/>
    <w:rsid w:val="00856734"/>
    <w:rPr>
      <w:sz w:val="20"/>
      <w:szCs w:val="20"/>
    </w:rPr>
  </w:style>
  <w:style w:type="character" w:customStyle="1" w:styleId="CommentTextChar">
    <w:name w:val="Comment Text Char"/>
    <w:basedOn w:val="DefaultParagraphFont"/>
    <w:link w:val="CommentText"/>
    <w:uiPriority w:val="99"/>
    <w:semiHidden/>
    <w:rsid w:val="00856734"/>
    <w:rPr>
      <w:sz w:val="20"/>
      <w:szCs w:val="20"/>
    </w:rPr>
  </w:style>
  <w:style w:type="paragraph" w:styleId="CommentSubject">
    <w:name w:val="annotation subject"/>
    <w:basedOn w:val="CommentText"/>
    <w:next w:val="CommentText"/>
    <w:link w:val="CommentSubjectChar"/>
    <w:uiPriority w:val="99"/>
    <w:semiHidden/>
    <w:unhideWhenUsed/>
    <w:rsid w:val="00856734"/>
    <w:rPr>
      <w:b/>
      <w:bCs/>
    </w:rPr>
  </w:style>
  <w:style w:type="character" w:customStyle="1" w:styleId="CommentSubjectChar">
    <w:name w:val="Comment Subject Char"/>
    <w:basedOn w:val="CommentTextChar"/>
    <w:link w:val="CommentSubject"/>
    <w:uiPriority w:val="99"/>
    <w:semiHidden/>
    <w:rsid w:val="00856734"/>
    <w:rPr>
      <w:b/>
      <w:bCs/>
      <w:sz w:val="20"/>
      <w:szCs w:val="20"/>
    </w:rPr>
  </w:style>
  <w:style w:type="paragraph" w:styleId="Revision">
    <w:name w:val="Revision"/>
    <w:hidden/>
    <w:uiPriority w:val="99"/>
    <w:semiHidden/>
    <w:rsid w:val="006A792A"/>
    <w:pPr>
      <w:spacing w:after="0" w:line="240" w:lineRule="auto"/>
    </w:pPr>
    <w:rPr>
      <w:sz w:val="24"/>
      <w:szCs w:val="24"/>
    </w:rPr>
  </w:style>
  <w:style w:type="character" w:styleId="Hyperlink">
    <w:name w:val="Hyperlink"/>
    <w:basedOn w:val="DefaultParagraphFont"/>
    <w:uiPriority w:val="99"/>
    <w:unhideWhenUsed/>
    <w:rsid w:val="00B93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it.ac.il/.upload/minisites/dorms/regulations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 Law</dc:creator>
  <cp:keywords/>
  <dc:description/>
  <cp:lastModifiedBy>Kim Rayn</cp:lastModifiedBy>
  <cp:revision>6</cp:revision>
  <dcterms:created xsi:type="dcterms:W3CDTF">2022-06-07T12:12:00Z</dcterms:created>
  <dcterms:modified xsi:type="dcterms:W3CDTF">2022-12-29T05:47:00Z</dcterms:modified>
</cp:coreProperties>
</file>